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DA56D" w14:textId="0CD334AC" w:rsidR="0040285F" w:rsidRDefault="0040285F" w:rsidP="0040285F">
      <w:pPr>
        <w:spacing w:line="240" w:lineRule="auto"/>
        <w:rPr>
          <w:rFonts w:asciiTheme="majorHAnsi" w:hAnsiTheme="majorHAnsi" w:cstheme="majorHAnsi"/>
        </w:rPr>
      </w:pPr>
    </w:p>
    <w:p w14:paraId="3F48D2AA" w14:textId="0B84204E" w:rsidR="00523738" w:rsidRPr="00861369" w:rsidRDefault="00523738" w:rsidP="00523738">
      <w:pPr>
        <w:jc w:val="center"/>
        <w:rPr>
          <w:b/>
          <w:bCs/>
          <w:sz w:val="32"/>
          <w:szCs w:val="32"/>
        </w:rPr>
      </w:pPr>
      <w:r w:rsidRPr="00861369">
        <w:rPr>
          <w:b/>
          <w:bCs/>
          <w:sz w:val="32"/>
          <w:szCs w:val="32"/>
        </w:rPr>
        <w:t>Advocating in the Age of COVID-19</w:t>
      </w:r>
    </w:p>
    <w:p w14:paraId="67C6A2D7" w14:textId="40835631" w:rsidR="00523738" w:rsidRPr="00700461" w:rsidRDefault="00523738" w:rsidP="00523738">
      <w:pPr>
        <w:jc w:val="center"/>
        <w:rPr>
          <w:b/>
          <w:bCs/>
          <w:i/>
          <w:iCs/>
          <w:sz w:val="24"/>
          <w:szCs w:val="24"/>
        </w:rPr>
      </w:pPr>
      <w:r w:rsidRPr="00700461">
        <w:rPr>
          <w:b/>
          <w:bCs/>
          <w:i/>
          <w:iCs/>
          <w:sz w:val="24"/>
          <w:szCs w:val="24"/>
        </w:rPr>
        <w:t>How to ‘Meet’ With Policymakers When You Can’t Actually Meet</w:t>
      </w:r>
    </w:p>
    <w:p w14:paraId="73A3AA8F" w14:textId="77777777" w:rsidR="00523738" w:rsidRDefault="00523738" w:rsidP="00523738"/>
    <w:p w14:paraId="2C88335A" w14:textId="74C639C8" w:rsidR="00523738" w:rsidRPr="00C45A88" w:rsidRDefault="00523738" w:rsidP="00523738">
      <w:r w:rsidRPr="00C45A88">
        <w:t>Until very recently, the opportunity to meet in person with elected policymakers or their staff</w:t>
      </w:r>
      <w:r>
        <w:t xml:space="preserve">—either </w:t>
      </w:r>
      <w:r w:rsidRPr="00C45A88">
        <w:t>on Capitol Hill or in state legislatures</w:t>
      </w:r>
      <w:r>
        <w:t>—</w:t>
      </w:r>
      <w:r w:rsidRPr="00C45A88">
        <w:t>was</w:t>
      </w:r>
      <w:r>
        <w:t xml:space="preserve"> </w:t>
      </w:r>
      <w:r w:rsidRPr="00C45A88">
        <w:t xml:space="preserve">something that most of us in the lobbying and advocacy communities took for granted. </w:t>
      </w:r>
      <w:r>
        <w:t>Yes</w:t>
      </w:r>
      <w:r w:rsidRPr="00C45A88">
        <w:t xml:space="preserve">, you could always call or send an email. But if you really wanted to </w:t>
      </w:r>
      <w:r>
        <w:t xml:space="preserve">make your case and demonstrate your commitment to it, </w:t>
      </w:r>
      <w:r w:rsidRPr="00C45A88">
        <w:t>there was no better way than traveling to Washington, D.C., or the state capital</w:t>
      </w:r>
      <w:r>
        <w:t xml:space="preserve"> and </w:t>
      </w:r>
      <w:r w:rsidRPr="00C45A88">
        <w:t>(</w:t>
      </w:r>
      <w:r>
        <w:t>imagine!</w:t>
      </w:r>
      <w:r w:rsidRPr="00C45A88">
        <w:t>) shaking hand</w:t>
      </w:r>
      <w:r>
        <w:t>s with the official or staffer</w:t>
      </w:r>
      <w:r w:rsidRPr="00C45A88">
        <w:t>. COVID-19, of course, has changed all that</w:t>
      </w:r>
      <w:r>
        <w:t>—</w:t>
      </w:r>
      <w:r w:rsidRPr="00C45A88">
        <w:t>perhaps</w:t>
      </w:r>
      <w:r>
        <w:t xml:space="preserve"> </w:t>
      </w:r>
      <w:r w:rsidRPr="00C45A88">
        <w:t xml:space="preserve">for just a few months, perhaps for years. </w:t>
      </w:r>
    </w:p>
    <w:p w14:paraId="0026C5C9" w14:textId="257AB3B8" w:rsidR="00523738" w:rsidRPr="00C45A88" w:rsidRDefault="00523738" w:rsidP="00523738"/>
    <w:p w14:paraId="6A7E6B6F" w14:textId="2E571789" w:rsidR="00523738" w:rsidRPr="00C45A88" w:rsidRDefault="00523738" w:rsidP="00523738">
      <w:r w:rsidRPr="00C45A88">
        <w:t>It’s only natural to focus first on what we will lose during this period: Hill Days, constituent breakfasts, chance encounters in a hallway</w:t>
      </w:r>
      <w:r>
        <w:t>, etc.</w:t>
      </w:r>
      <w:r w:rsidRPr="00C45A88">
        <w:t xml:space="preserve"> But </w:t>
      </w:r>
      <w:r>
        <w:t xml:space="preserve">there are also </w:t>
      </w:r>
      <w:r w:rsidRPr="00C45A88">
        <w:t xml:space="preserve">some unexpected </w:t>
      </w:r>
      <w:r>
        <w:t>benefits</w:t>
      </w:r>
      <w:r w:rsidRPr="00C45A88">
        <w:t xml:space="preserve">. With more time on their schedules, </w:t>
      </w:r>
      <w:r>
        <w:t xml:space="preserve">many </w:t>
      </w:r>
      <w:r w:rsidRPr="00C45A88">
        <w:t>Members are</w:t>
      </w:r>
      <w:r>
        <w:t xml:space="preserve"> joining </w:t>
      </w:r>
      <w:r w:rsidRPr="00C45A88">
        <w:t>phone or video calls with constituents and advocates</w:t>
      </w:r>
      <w:r>
        <w:t xml:space="preserve"> more frequently than they did before</w:t>
      </w:r>
      <w:r w:rsidRPr="00C45A88">
        <w:t>, rather than delegating the</w:t>
      </w:r>
      <w:r>
        <w:t xml:space="preserve">se </w:t>
      </w:r>
      <w:r w:rsidRPr="00C45A88">
        <w:t>m</w:t>
      </w:r>
      <w:r>
        <w:t>eetings</w:t>
      </w:r>
      <w:r w:rsidRPr="00C45A88">
        <w:t xml:space="preserve"> to staff. And, conducted properly, the</w:t>
      </w:r>
      <w:r>
        <w:t>se</w:t>
      </w:r>
      <w:r w:rsidRPr="00C45A88">
        <w:t xml:space="preserve"> interactions can be more efficient</w:t>
      </w:r>
      <w:r>
        <w:t>—</w:t>
      </w:r>
      <w:r w:rsidRPr="00C45A88">
        <w:t>and</w:t>
      </w:r>
      <w:r>
        <w:t xml:space="preserve"> </w:t>
      </w:r>
      <w:r w:rsidRPr="00C45A88">
        <w:t xml:space="preserve">just as productive. </w:t>
      </w:r>
    </w:p>
    <w:p w14:paraId="0EEC831B" w14:textId="416E8D5C" w:rsidR="00523738" w:rsidRPr="00C45A88" w:rsidRDefault="00523738" w:rsidP="00523738"/>
    <w:p w14:paraId="226E5563" w14:textId="7B8BE59E" w:rsidR="00523738" w:rsidRPr="00C45A88" w:rsidRDefault="00523738" w:rsidP="00523738">
      <w:r>
        <w:t>R</w:t>
      </w:r>
      <w:r w:rsidRPr="00C45A88">
        <w:t>emember</w:t>
      </w:r>
      <w:r>
        <w:t xml:space="preserve">, many things </w:t>
      </w:r>
      <w:r w:rsidRPr="00C45A88">
        <w:rPr>
          <w:i/>
          <w:iCs/>
        </w:rPr>
        <w:t>ha</w:t>
      </w:r>
      <w:r>
        <w:rPr>
          <w:i/>
          <w:iCs/>
        </w:rPr>
        <w:t>ven</w:t>
      </w:r>
      <w:r w:rsidRPr="00C45A88">
        <w:rPr>
          <w:i/>
          <w:iCs/>
        </w:rPr>
        <w:t>’t</w:t>
      </w:r>
      <w:r w:rsidRPr="00C45A88">
        <w:t xml:space="preserve"> changed</w:t>
      </w:r>
      <w:r>
        <w:t xml:space="preserve"> when it comes to </w:t>
      </w:r>
      <w:r w:rsidRPr="00C45A88">
        <w:t>conduct</w:t>
      </w:r>
      <w:r>
        <w:t>ing</w:t>
      </w:r>
      <w:r w:rsidRPr="00C45A88">
        <w:t xml:space="preserve"> a good meeting. You still need to prepare ahead of time</w:t>
      </w:r>
      <w:r>
        <w:t xml:space="preserve">, present </w:t>
      </w:r>
      <w:r w:rsidRPr="00C45A88">
        <w:t xml:space="preserve">a clear “ask” </w:t>
      </w:r>
      <w:r>
        <w:t xml:space="preserve">and </w:t>
      </w:r>
      <w:r w:rsidRPr="00C45A88">
        <w:t xml:space="preserve">follow up </w:t>
      </w:r>
      <w:r>
        <w:t xml:space="preserve">with a thank you </w:t>
      </w:r>
      <w:r w:rsidRPr="00C45A88">
        <w:t xml:space="preserve">afterwards. But there’s no question that “meeting” by phone or video is different than meeting in person. Below are some best practices </w:t>
      </w:r>
      <w:r>
        <w:t xml:space="preserve">to overcome the things that </w:t>
      </w:r>
      <w:r w:rsidRPr="0010013D">
        <w:rPr>
          <w:i/>
          <w:iCs/>
        </w:rPr>
        <w:t>have</w:t>
      </w:r>
      <w:r>
        <w:t xml:space="preserve"> changed as you connect with policymakers</w:t>
      </w:r>
      <w:r w:rsidRPr="00C45A88">
        <w:t xml:space="preserve"> in the age of COVID-19.</w:t>
      </w:r>
    </w:p>
    <w:p w14:paraId="7DCE81BD" w14:textId="16388431" w:rsidR="00523738" w:rsidRPr="00C45A88" w:rsidRDefault="00523738" w:rsidP="00523738"/>
    <w:p w14:paraId="76543A80" w14:textId="1A053DE7" w:rsidR="00523738" w:rsidRPr="00C45A88" w:rsidRDefault="00523738" w:rsidP="00523738">
      <w:pPr>
        <w:rPr>
          <w:u w:val="single"/>
        </w:rPr>
      </w:pPr>
      <w:r w:rsidRPr="00C45A88">
        <w:t>Note that</w:t>
      </w:r>
      <w:r>
        <w:t xml:space="preserve"> s</w:t>
      </w:r>
      <w:r w:rsidRPr="00C45A88">
        <w:t xml:space="preserve">taffers </w:t>
      </w:r>
      <w:r>
        <w:t>may</w:t>
      </w:r>
      <w:r w:rsidRPr="00C45A88">
        <w:t xml:space="preserve"> prefer to talk by phone rather than video. </w:t>
      </w:r>
      <w:r>
        <w:t>Don’t take it personally. Some offices may even prohibit staffers from using video. Elected</w:t>
      </w:r>
      <w:r w:rsidRPr="00C45A88">
        <w:t xml:space="preserve"> officials, on the other hand, may prefer video. Traditional retail politic</w:t>
      </w:r>
      <w:r>
        <w:t>king is</w:t>
      </w:r>
      <w:r w:rsidRPr="00C45A88">
        <w:t xml:space="preserve"> more challenging these days; video is the next best thing.</w:t>
      </w:r>
    </w:p>
    <w:p w14:paraId="2F2A3601" w14:textId="77777777" w:rsidR="00861369" w:rsidRDefault="00861369" w:rsidP="00523738"/>
    <w:p w14:paraId="185530AC" w14:textId="50CBA29D" w:rsidR="00523738" w:rsidRPr="00C45A88" w:rsidRDefault="00861369" w:rsidP="00523738">
      <w:r>
        <w:rPr>
          <w:rFonts w:ascii="Times New Roman" w:hAnsi="Times New Roman" w:cs="Times New Roman"/>
          <w:noProof/>
          <w:sz w:val="24"/>
          <w:szCs w:val="24"/>
        </w:rPr>
        <mc:AlternateContent>
          <mc:Choice Requires="wps">
            <w:drawing>
              <wp:anchor distT="45720" distB="45720" distL="114300" distR="114300" simplePos="0" relativeHeight="251659264" behindDoc="0" locked="0" layoutInCell="1" allowOverlap="1" wp14:anchorId="0C0362F9" wp14:editId="40CC3AB2">
                <wp:simplePos x="0" y="0"/>
                <wp:positionH relativeFrom="page">
                  <wp:posOffset>0</wp:posOffset>
                </wp:positionH>
                <wp:positionV relativeFrom="paragraph">
                  <wp:posOffset>344170</wp:posOffset>
                </wp:positionV>
                <wp:extent cx="7781925" cy="295275"/>
                <wp:effectExtent l="0" t="0" r="9525" b="9525"/>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781925" cy="295275"/>
                        </a:xfrm>
                        <a:prstGeom prst="rect">
                          <a:avLst/>
                        </a:prstGeom>
                        <a:solidFill>
                          <a:srgbClr val="003A62"/>
                        </a:solidFill>
                        <a:ln w="9525">
                          <a:noFill/>
                          <a:miter lim="800000"/>
                          <a:headEnd/>
                          <a:tailEnd/>
                        </a:ln>
                      </wps:spPr>
                      <wps:txbx>
                        <w:txbxContent>
                          <w:p w14:paraId="78F899CF" w14:textId="4629498B" w:rsidR="001E6870" w:rsidRDefault="00523738" w:rsidP="001E6870">
                            <w:pPr>
                              <w:jc w:val="center"/>
                            </w:pPr>
                            <w:r>
                              <w:rPr>
                                <w:rFonts w:ascii="Trajan Pro" w:hAnsi="Trajan Pro"/>
                                <w:caps/>
                                <w:color w:val="FFFFFF" w:themeColor="background1"/>
                                <w:spacing w:val="20"/>
                                <w:sz w:val="28"/>
                                <w:szCs w:val="28"/>
                              </w:rPr>
                              <w:t>BEFORE THE MEETING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C0362F9" id="_x0000_t202" coordsize="21600,21600" o:spt="202" path="m,l,21600r21600,l21600,xe">
                <v:stroke joinstyle="miter"/>
                <v:path gradientshapeok="t" o:connecttype="rect"/>
              </v:shapetype>
              <v:shape id="Text Box 217" o:spid="_x0000_s1026" type="#_x0000_t202" style="position:absolute;margin-left:0;margin-top:27.1pt;width:612.75pt;height:23.25pt;z-index:25165926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" fillcolor="#003a62" stroked="f">
                <v:textbox>
                  <w:txbxContent>
                    <w:p w14:paraId="78F899CF" w14:textId="4629498B" w:rsidR="001E6870" w:rsidRDefault="00523738" w:rsidP="001E6870">
                      <w:pPr>
                        <w:jc w:val="center"/>
                      </w:pPr>
                      <w:r>
                        <w:rPr>
                          <w:rFonts w:ascii="Trajan Pro" w:hAnsi="Trajan Pro"/>
                          <w:caps/>
                          <w:color w:val="FFFFFF" w:themeColor="background1"/>
                          <w:spacing w:val="20"/>
                          <w:sz w:val="28"/>
                          <w:szCs w:val="28"/>
                        </w:rPr>
                        <w:t>BEFORE THE MEETING</w:t>
                      </w:r>
                    </w:p>
                  </w:txbxContent>
                </v:textbox>
                <w10:wrap type="square" anchorx="page"/>
              </v:shape>
            </w:pict>
          </mc:Fallback>
        </mc:AlternateContent>
      </w:r>
    </w:p>
    <w:p w14:paraId="2D9ECC55" w14:textId="77777777" w:rsidR="00861369" w:rsidRDefault="00861369" w:rsidP="00861369">
      <w:pPr>
        <w:pStyle w:val="ListParagraph"/>
        <w:ind w:left="360"/>
      </w:pPr>
    </w:p>
    <w:p w14:paraId="5B3B7D9D" w14:textId="679DD91B" w:rsidR="00523738" w:rsidRDefault="00523738" w:rsidP="00861369">
      <w:pPr>
        <w:pStyle w:val="ListParagraph"/>
        <w:numPr>
          <w:ilvl w:val="0"/>
          <w:numId w:val="35"/>
        </w:numPr>
        <w:ind w:left="360"/>
      </w:pPr>
      <w:r w:rsidRPr="00C45A88">
        <w:t>Email any materials that you will use during the meeting, such as one-pagers</w:t>
      </w:r>
      <w:r>
        <w:t>, o</w:t>
      </w:r>
      <w:r w:rsidRPr="00C45A88">
        <w:t xml:space="preserve">ne day in advance. </w:t>
      </w:r>
      <w:r>
        <w:t>Make sure to also</w:t>
      </w:r>
      <w:r w:rsidRPr="00C45A88">
        <w:t xml:space="preserve"> have the materials handy during the meeting so you can resend them if necessary.</w:t>
      </w:r>
    </w:p>
    <w:p w14:paraId="73DD40EB" w14:textId="77777777" w:rsidR="00551E7A" w:rsidRPr="00C45A88" w:rsidRDefault="00551E7A" w:rsidP="00861369">
      <w:pPr>
        <w:pStyle w:val="ListParagraph"/>
        <w:ind w:left="360" w:hanging="360"/>
      </w:pPr>
    </w:p>
    <w:p w14:paraId="2F4CD4E8" w14:textId="00EAF6C9" w:rsidR="00523738" w:rsidRDefault="00523738" w:rsidP="00861369">
      <w:pPr>
        <w:pStyle w:val="ListParagraph"/>
        <w:numPr>
          <w:ilvl w:val="0"/>
          <w:numId w:val="35"/>
        </w:numPr>
        <w:ind w:left="360"/>
      </w:pPr>
      <w:r w:rsidRPr="00C45A88">
        <w:t xml:space="preserve">Know your technology. </w:t>
      </w:r>
      <w:r>
        <w:t xml:space="preserve">Nothing can ruin a meeting like a technical snafu. </w:t>
      </w:r>
      <w:r w:rsidRPr="00C45A88">
        <w:t xml:space="preserve">Especially with video, different platforms have different features. Do a </w:t>
      </w:r>
      <w:r>
        <w:t xml:space="preserve">test </w:t>
      </w:r>
      <w:r w:rsidRPr="00C45A88">
        <w:t xml:space="preserve">run </w:t>
      </w:r>
      <w:r>
        <w:t xml:space="preserve">with your team </w:t>
      </w:r>
      <w:r w:rsidRPr="00C45A88">
        <w:t>so everyone feels comfortable</w:t>
      </w:r>
      <w:r w:rsidR="00551E7A">
        <w:t>.</w:t>
      </w:r>
    </w:p>
    <w:p w14:paraId="510A348A" w14:textId="77777777" w:rsidR="00551E7A" w:rsidRPr="00C45A88" w:rsidRDefault="00551E7A" w:rsidP="00861369">
      <w:pPr>
        <w:pStyle w:val="ListParagraph"/>
        <w:ind w:left="360" w:hanging="360"/>
      </w:pPr>
    </w:p>
    <w:p w14:paraId="152C8AFD" w14:textId="0F8E82D4" w:rsidR="00523738" w:rsidRDefault="00523738" w:rsidP="00861369">
      <w:pPr>
        <w:pStyle w:val="ListParagraph"/>
        <w:numPr>
          <w:ilvl w:val="0"/>
          <w:numId w:val="35"/>
        </w:numPr>
        <w:ind w:left="360"/>
      </w:pPr>
      <w:r w:rsidRPr="00C45A88">
        <w:t xml:space="preserve">Establish your speaking order. Interruptions are the bane of socially distanced meetings, especially by phone. Limit them by planning ahead </w:t>
      </w:r>
      <w:r>
        <w:t xml:space="preserve">and knowing </w:t>
      </w:r>
      <w:r w:rsidRPr="00C45A88">
        <w:t>who will speak when.</w:t>
      </w:r>
    </w:p>
    <w:p w14:paraId="693DC525" w14:textId="77777777" w:rsidR="00551E7A" w:rsidRDefault="00551E7A" w:rsidP="00861369">
      <w:pPr>
        <w:pStyle w:val="ListParagraph"/>
        <w:ind w:left="360" w:hanging="360"/>
      </w:pPr>
    </w:p>
    <w:p w14:paraId="77EC0788" w14:textId="01C11D3F" w:rsidR="00523738" w:rsidRDefault="00523738" w:rsidP="00861369">
      <w:pPr>
        <w:pStyle w:val="ListParagraph"/>
        <w:numPr>
          <w:ilvl w:val="0"/>
          <w:numId w:val="35"/>
        </w:numPr>
        <w:ind w:left="360"/>
      </w:pPr>
      <w:r>
        <w:t>Join the video/call a few minutes before the meeting is scheduled to begin, to work out any technical issues.</w:t>
      </w:r>
    </w:p>
    <w:p w14:paraId="688BB694" w14:textId="77777777" w:rsidR="00551E7A" w:rsidRDefault="00551E7A" w:rsidP="00861369">
      <w:pPr>
        <w:pStyle w:val="ListParagraph"/>
        <w:ind w:left="360" w:hanging="360"/>
      </w:pPr>
    </w:p>
    <w:p w14:paraId="34E9D5FB" w14:textId="77777777" w:rsidR="00523738" w:rsidRPr="000F2CD2" w:rsidRDefault="00523738" w:rsidP="00861369">
      <w:pPr>
        <w:pStyle w:val="ListParagraph"/>
        <w:numPr>
          <w:ilvl w:val="0"/>
          <w:numId w:val="35"/>
        </w:numPr>
        <w:ind w:left="360"/>
        <w:rPr>
          <w:b/>
          <w:bCs/>
          <w:u w:val="single"/>
        </w:rPr>
      </w:pPr>
      <w:r>
        <w:t>Don’t record the call/video unless the staffer or official explicitly gives you permission (and they usually won’t).</w:t>
      </w:r>
    </w:p>
    <w:p w14:paraId="2FF21154" w14:textId="3D98CC19" w:rsidR="00523738" w:rsidRDefault="00861369" w:rsidP="00861369">
      <w:pPr>
        <w:pStyle w:val="ListParagraph"/>
      </w:pPr>
      <w:r>
        <w:rPr>
          <w:rFonts w:ascii="Times New Roman" w:hAnsi="Times New Roman" w:cs="Times New Roman"/>
          <w:noProof/>
          <w:sz w:val="24"/>
          <w:szCs w:val="24"/>
        </w:rPr>
        <w:lastRenderedPageBreak/>
        <mc:AlternateContent>
          <mc:Choice Requires="wps">
            <w:drawing>
              <wp:anchor distT="45720" distB="45720" distL="114300" distR="114300" simplePos="0" relativeHeight="251661312" behindDoc="0" locked="0" layoutInCell="1" allowOverlap="1" wp14:anchorId="6732EA2C" wp14:editId="71196133">
                <wp:simplePos x="0" y="0"/>
                <wp:positionH relativeFrom="page">
                  <wp:posOffset>0</wp:posOffset>
                </wp:positionH>
                <wp:positionV relativeFrom="paragraph">
                  <wp:posOffset>0</wp:posOffset>
                </wp:positionV>
                <wp:extent cx="7781925" cy="295275"/>
                <wp:effectExtent l="0" t="0" r="9525" b="9525"/>
                <wp:wrapSquare wrapText="bothSides"/>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781925" cy="295275"/>
                        </a:xfrm>
                        <a:prstGeom prst="rect">
                          <a:avLst/>
                        </a:prstGeom>
                        <a:solidFill>
                          <a:srgbClr val="003A62"/>
                        </a:solidFill>
                        <a:ln w="9525">
                          <a:noFill/>
                          <a:miter lim="800000"/>
                          <a:headEnd/>
                          <a:tailEnd/>
                        </a:ln>
                      </wps:spPr>
                      <wps:txbx>
                        <w:txbxContent>
                          <w:p w14:paraId="68D31058" w14:textId="7CC6EBF9" w:rsidR="00523738" w:rsidRDefault="00523738" w:rsidP="00523738">
                            <w:pPr>
                              <w:jc w:val="center"/>
                            </w:pPr>
                            <w:r>
                              <w:rPr>
                                <w:rFonts w:ascii="Trajan Pro" w:hAnsi="Trajan Pro"/>
                                <w:caps/>
                                <w:color w:val="FFFFFF" w:themeColor="background1"/>
                                <w:spacing w:val="20"/>
                                <w:sz w:val="28"/>
                                <w:szCs w:val="28"/>
                              </w:rPr>
                              <w:t>DURING THE MEETING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32EA2C" id="Text Box 8" o:spid="_x0000_s1027" type="#_x0000_t202" style="position:absolute;left:0;text-align:left;margin-left:0;margin-top:0;width:612.75pt;height:23.25pt;z-index:251661312;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" fillcolor="#003a62" stroked="f">
                <v:textbox>
                  <w:txbxContent>
                    <w:p w14:paraId="68D31058" w14:textId="7CC6EBF9" w:rsidR="00523738" w:rsidRDefault="00523738" w:rsidP="00523738">
                      <w:pPr>
                        <w:jc w:val="center"/>
                      </w:pPr>
                      <w:r>
                        <w:rPr>
                          <w:rFonts w:ascii="Trajan Pro" w:hAnsi="Trajan Pro"/>
                          <w:caps/>
                          <w:color w:val="FFFFFF" w:themeColor="background1"/>
                          <w:spacing w:val="20"/>
                          <w:sz w:val="28"/>
                          <w:szCs w:val="28"/>
                        </w:rPr>
                        <w:t>DURING THE MEETING</w:t>
                      </w:r>
                    </w:p>
                  </w:txbxContent>
                </v:textbox>
                <w10:wrap type="square" anchorx="page"/>
              </v:shape>
            </w:pict>
          </mc:Fallback>
        </mc:AlternateContent>
      </w:r>
    </w:p>
    <w:p w14:paraId="248F7CD3" w14:textId="2F526530" w:rsidR="00523738" w:rsidRDefault="00523738" w:rsidP="00861369">
      <w:pPr>
        <w:pStyle w:val="ListParagraph"/>
        <w:numPr>
          <w:ilvl w:val="0"/>
          <w:numId w:val="36"/>
        </w:numPr>
        <w:ind w:left="360"/>
      </w:pPr>
      <w:r w:rsidRPr="00C45A88">
        <w:t xml:space="preserve">Begin by having everyone introduce themselves. </w:t>
      </w:r>
      <w:r>
        <w:t xml:space="preserve">It’s </w:t>
      </w:r>
      <w:r w:rsidRPr="00C45A88">
        <w:t xml:space="preserve">basic etiquette, </w:t>
      </w:r>
      <w:r>
        <w:t xml:space="preserve">and </w:t>
      </w:r>
      <w:r w:rsidRPr="00C45A88">
        <w:t>also serve</w:t>
      </w:r>
      <w:r>
        <w:t>s</w:t>
      </w:r>
      <w:r w:rsidRPr="00C45A88">
        <w:t xml:space="preserve"> as a sound check.</w:t>
      </w:r>
    </w:p>
    <w:p w14:paraId="0700A38E" w14:textId="77777777" w:rsidR="00861369" w:rsidRPr="00C45A88" w:rsidRDefault="00861369" w:rsidP="00861369">
      <w:pPr>
        <w:pStyle w:val="ListParagraph"/>
        <w:ind w:left="360" w:hanging="360"/>
      </w:pPr>
    </w:p>
    <w:p w14:paraId="39E7377B" w14:textId="3E8F2C25" w:rsidR="00523738" w:rsidRDefault="00523738" w:rsidP="00861369">
      <w:pPr>
        <w:pStyle w:val="ListParagraph"/>
        <w:numPr>
          <w:ilvl w:val="0"/>
          <w:numId w:val="36"/>
        </w:numPr>
        <w:ind w:left="360"/>
      </w:pPr>
      <w:r w:rsidRPr="00C45A88">
        <w:t xml:space="preserve">Be present. It’s easy to get distracted when you’re not meeting face to face. Distance yourself from pets, children and any phone or computer screens that aren’t </w:t>
      </w:r>
      <w:r>
        <w:t xml:space="preserve">necessary for the </w:t>
      </w:r>
      <w:r w:rsidRPr="00C45A88">
        <w:t>meeting.</w:t>
      </w:r>
    </w:p>
    <w:p w14:paraId="159D4BB4" w14:textId="77777777" w:rsidR="00861369" w:rsidRPr="00C45A88" w:rsidRDefault="00861369" w:rsidP="00861369">
      <w:pPr>
        <w:pStyle w:val="ListParagraph"/>
        <w:ind w:left="360" w:hanging="360"/>
      </w:pPr>
    </w:p>
    <w:p w14:paraId="4F1968EB" w14:textId="4E6DFE13" w:rsidR="00523738" w:rsidRDefault="00523738" w:rsidP="00861369">
      <w:pPr>
        <w:pStyle w:val="ListParagraph"/>
        <w:numPr>
          <w:ilvl w:val="0"/>
          <w:numId w:val="36"/>
        </w:numPr>
        <w:ind w:left="360"/>
      </w:pPr>
      <w:r>
        <w:t xml:space="preserve">Mute </w:t>
      </w:r>
      <w:r w:rsidRPr="00C45A88">
        <w:t xml:space="preserve">yourself </w:t>
      </w:r>
      <w:r>
        <w:t>wh</w:t>
      </w:r>
      <w:r w:rsidRPr="00C45A88">
        <w:t>en you’re not speaki</w:t>
      </w:r>
      <w:r>
        <w:t xml:space="preserve">ng, and state your name each time you </w:t>
      </w:r>
      <w:r w:rsidRPr="00C45A88">
        <w:t>begin to speak.</w:t>
      </w:r>
    </w:p>
    <w:p w14:paraId="6CB8F5E4" w14:textId="77777777" w:rsidR="00861369" w:rsidRPr="00C45A88" w:rsidRDefault="00861369" w:rsidP="00861369">
      <w:pPr>
        <w:pStyle w:val="ListParagraph"/>
        <w:ind w:left="360" w:hanging="360"/>
      </w:pPr>
    </w:p>
    <w:p w14:paraId="1CDAD9D0" w14:textId="6D48C64C" w:rsidR="00523738" w:rsidRPr="00C45A88" w:rsidRDefault="00861369" w:rsidP="00861369">
      <w:pPr>
        <w:pStyle w:val="ListParagraph"/>
        <w:numPr>
          <w:ilvl w:val="0"/>
          <w:numId w:val="36"/>
        </w:numPr>
        <w:ind w:left="360"/>
      </w:pPr>
      <w:r>
        <w:rPr>
          <w:rFonts w:ascii="Times New Roman" w:hAnsi="Times New Roman" w:cs="Times New Roman"/>
          <w:noProof/>
          <w:sz w:val="24"/>
          <w:szCs w:val="24"/>
        </w:rPr>
        <mc:AlternateContent>
          <mc:Choice Requires="wps">
            <w:drawing>
              <wp:anchor distT="45720" distB="45720" distL="114300" distR="114300" simplePos="0" relativeHeight="251663360" behindDoc="0" locked="0" layoutInCell="1" allowOverlap="1" wp14:anchorId="6D23EDE5" wp14:editId="4673FAE4">
                <wp:simplePos x="0" y="0"/>
                <wp:positionH relativeFrom="page">
                  <wp:posOffset>0</wp:posOffset>
                </wp:positionH>
                <wp:positionV relativeFrom="paragraph">
                  <wp:posOffset>560070</wp:posOffset>
                </wp:positionV>
                <wp:extent cx="7781925" cy="295275"/>
                <wp:effectExtent l="0" t="0" r="9525" b="9525"/>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781925" cy="295275"/>
                        </a:xfrm>
                        <a:prstGeom prst="rect">
                          <a:avLst/>
                        </a:prstGeom>
                        <a:solidFill>
                          <a:srgbClr val="003A62"/>
                        </a:solidFill>
                        <a:ln w="9525">
                          <a:noFill/>
                          <a:miter lim="800000"/>
                          <a:headEnd/>
                          <a:tailEnd/>
                        </a:ln>
                      </wps:spPr>
                      <wps:txbx>
                        <w:txbxContent>
                          <w:p w14:paraId="412F6CED" w14:textId="6EA79D2A" w:rsidR="00523738" w:rsidRDefault="00523738" w:rsidP="00523738">
                            <w:pPr>
                              <w:jc w:val="center"/>
                            </w:pPr>
                            <w:r>
                              <w:rPr>
                                <w:rFonts w:ascii="Trajan Pro" w:hAnsi="Trajan Pro"/>
                                <w:caps/>
                                <w:color w:val="FFFFFF" w:themeColor="background1"/>
                                <w:spacing w:val="20"/>
                                <w:sz w:val="28"/>
                                <w:szCs w:val="28"/>
                              </w:rPr>
                              <w:t>SPECIAL TIPS FOR PHONE MEETINGS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23EDE5" id="Text Box 9" o:spid="_x0000_s1028" type="#_x0000_t202" style="position:absolute;left:0;text-align:left;margin-left:0;margin-top:44.1pt;width:612.75pt;height:23.25pt;z-index:251663360;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" fillcolor="#003a62" stroked="f">
                <v:textbox>
                  <w:txbxContent>
                    <w:p w14:paraId="412F6CED" w14:textId="6EA79D2A" w:rsidR="00523738" w:rsidRDefault="00523738" w:rsidP="00523738">
                      <w:pPr>
                        <w:jc w:val="center"/>
                      </w:pPr>
                      <w:r>
                        <w:rPr>
                          <w:rFonts w:ascii="Trajan Pro" w:hAnsi="Trajan Pro"/>
                          <w:caps/>
                          <w:color w:val="FFFFFF" w:themeColor="background1"/>
                          <w:spacing w:val="20"/>
                          <w:sz w:val="28"/>
                          <w:szCs w:val="28"/>
                        </w:rPr>
                        <w:t>SPECIAL TIPS FOR PHONE MEETINGS</w:t>
                      </w:r>
                    </w:p>
                  </w:txbxContent>
                </v:textbox>
                <w10:wrap type="square" anchorx="page"/>
              </v:shape>
            </w:pict>
          </mc:Fallback>
        </mc:AlternateContent>
      </w:r>
      <w:r w:rsidR="00523738" w:rsidRPr="00C45A88">
        <w:t xml:space="preserve">Get to the point. There are no more handshakes, no more settling into seats around a table. If your typical in-person meeting lasted </w:t>
      </w:r>
      <w:r w:rsidR="00523738">
        <w:t xml:space="preserve">about </w:t>
      </w:r>
      <w:r w:rsidR="00523738" w:rsidRPr="00C45A88">
        <w:t xml:space="preserve">20 minutes, plan on </w:t>
      </w:r>
      <w:r w:rsidR="00523738">
        <w:t>1</w:t>
      </w:r>
      <w:r w:rsidR="00523738" w:rsidRPr="00C45A88">
        <w:t>5 minutes for your typical phone/video meeting.</w:t>
      </w:r>
    </w:p>
    <w:p w14:paraId="30F1A40E" w14:textId="0FC40036" w:rsidR="00523738" w:rsidRPr="00C45A88" w:rsidRDefault="00523738" w:rsidP="00861369">
      <w:pPr>
        <w:ind w:left="360" w:hanging="360"/>
      </w:pPr>
    </w:p>
    <w:p w14:paraId="432B18BC" w14:textId="0EBE279D" w:rsidR="00523738" w:rsidRDefault="00523738" w:rsidP="00861369">
      <w:pPr>
        <w:pStyle w:val="ListParagraph"/>
        <w:numPr>
          <w:ilvl w:val="0"/>
          <w:numId w:val="37"/>
        </w:numPr>
        <w:ind w:left="360"/>
      </w:pPr>
      <w:r w:rsidRPr="00C45A88">
        <w:t xml:space="preserve">If phone calls have one advantage over in-person or video meetings, it’s that no one can </w:t>
      </w:r>
      <w:r>
        <w:t>see</w:t>
      </w:r>
      <w:r w:rsidRPr="00C45A88">
        <w:t xml:space="preserve"> if you’re reading from a computer screen or piece of paper. </w:t>
      </w:r>
      <w:proofErr w:type="gramStart"/>
      <w:r w:rsidRPr="00C45A88">
        <w:t>So</w:t>
      </w:r>
      <w:proofErr w:type="gramEnd"/>
      <w:r w:rsidRPr="00C45A88">
        <w:t xml:space="preserve"> use that</w:t>
      </w:r>
      <w:r>
        <w:t xml:space="preserve"> to your benefit</w:t>
      </w:r>
      <w:r w:rsidRPr="00C45A88">
        <w:t xml:space="preserve">! </w:t>
      </w:r>
      <w:r>
        <w:t xml:space="preserve">Script out your </w:t>
      </w:r>
      <w:r w:rsidRPr="00C45A88">
        <w:t>“ask</w:t>
      </w:r>
      <w:r>
        <w:t>s</w:t>
      </w:r>
      <w:r w:rsidRPr="00C45A88">
        <w:t xml:space="preserve">” </w:t>
      </w:r>
      <w:r>
        <w:t xml:space="preserve">and answers to difficult possible questions. </w:t>
      </w:r>
      <w:r w:rsidRPr="00C45A88">
        <w:t xml:space="preserve">Scripts can also facilitate smooth transitions between speakers. </w:t>
      </w:r>
    </w:p>
    <w:p w14:paraId="30026836" w14:textId="77777777" w:rsidR="00861369" w:rsidRDefault="00861369" w:rsidP="00861369">
      <w:pPr>
        <w:pStyle w:val="ListParagraph"/>
        <w:ind w:left="360" w:hanging="360"/>
      </w:pPr>
    </w:p>
    <w:p w14:paraId="07621FC2" w14:textId="67649F9B" w:rsidR="00523738" w:rsidRDefault="00523738" w:rsidP="00861369">
      <w:pPr>
        <w:pStyle w:val="ListParagraph"/>
        <w:numPr>
          <w:ilvl w:val="0"/>
          <w:numId w:val="37"/>
        </w:numPr>
        <w:ind w:left="360"/>
      </w:pPr>
      <w:r>
        <w:t xml:space="preserve">But </w:t>
      </w:r>
      <w:r w:rsidRPr="00C45A88">
        <w:t xml:space="preserve">make sure you don’t </w:t>
      </w:r>
      <w:r w:rsidRPr="00C45A88">
        <w:rPr>
          <w:i/>
          <w:iCs/>
        </w:rPr>
        <w:t>sound</w:t>
      </w:r>
      <w:r w:rsidRPr="00C45A88">
        <w:t xml:space="preserve"> </w:t>
      </w:r>
      <w:r>
        <w:t>scripted</w:t>
      </w:r>
      <w:r w:rsidRPr="00C45A88">
        <w:t xml:space="preserve">. Read </w:t>
      </w:r>
      <w:r>
        <w:t>the script</w:t>
      </w:r>
      <w:r w:rsidRPr="00C45A88">
        <w:t xml:space="preserve"> aloud to yourself first. If it doesn’t sound natural</w:t>
      </w:r>
      <w:r>
        <w:t xml:space="preserve"> to you</w:t>
      </w:r>
      <w:r w:rsidRPr="00C45A88">
        <w:t>, rewrite</w:t>
      </w:r>
      <w:r>
        <w:t xml:space="preserve"> and keep practicing </w:t>
      </w:r>
      <w:r w:rsidRPr="00C45A88">
        <w:t>until it does.</w:t>
      </w:r>
    </w:p>
    <w:p w14:paraId="1A4BDBCC" w14:textId="77777777" w:rsidR="00861369" w:rsidRPr="00C45A88" w:rsidRDefault="00861369" w:rsidP="00861369">
      <w:pPr>
        <w:pStyle w:val="ListParagraph"/>
        <w:ind w:left="360" w:hanging="360"/>
      </w:pPr>
    </w:p>
    <w:p w14:paraId="5A691038" w14:textId="3AF330BA" w:rsidR="00523738" w:rsidRPr="00C45A88" w:rsidRDefault="00523738" w:rsidP="00861369">
      <w:pPr>
        <w:pStyle w:val="ListParagraph"/>
        <w:numPr>
          <w:ilvl w:val="0"/>
          <w:numId w:val="37"/>
        </w:numPr>
        <w:ind w:left="360"/>
      </w:pPr>
      <w:r>
        <w:rPr>
          <w:rFonts w:ascii="Times New Roman" w:hAnsi="Times New Roman" w:cs="Times New Roman"/>
          <w:noProof/>
          <w:sz w:val="24"/>
          <w:szCs w:val="24"/>
        </w:rPr>
        <mc:AlternateContent>
          <mc:Choice Requires="wps">
            <w:drawing>
              <wp:anchor distT="45720" distB="45720" distL="114300" distR="114300" simplePos="0" relativeHeight="251665408" behindDoc="0" locked="0" layoutInCell="1" allowOverlap="1" wp14:anchorId="26F5FF18" wp14:editId="40660C56">
                <wp:simplePos x="0" y="0"/>
                <wp:positionH relativeFrom="page">
                  <wp:posOffset>0</wp:posOffset>
                </wp:positionH>
                <wp:positionV relativeFrom="paragraph">
                  <wp:posOffset>897255</wp:posOffset>
                </wp:positionV>
                <wp:extent cx="7781925" cy="295275"/>
                <wp:effectExtent l="0" t="0" r="9525" b="9525"/>
                <wp:wrapSquare wrapText="bothSides"/>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781925" cy="295275"/>
                        </a:xfrm>
                        <a:prstGeom prst="rect">
                          <a:avLst/>
                        </a:prstGeom>
                        <a:solidFill>
                          <a:srgbClr val="003A62"/>
                        </a:solidFill>
                        <a:ln w="9525">
                          <a:noFill/>
                          <a:miter lim="800000"/>
                          <a:headEnd/>
                          <a:tailEnd/>
                        </a:ln>
                      </wps:spPr>
                      <wps:txbx>
                        <w:txbxContent>
                          <w:p w14:paraId="0420E39A" w14:textId="3A1F7C4D" w:rsidR="00523738" w:rsidRDefault="00523738" w:rsidP="00523738">
                            <w:pPr>
                              <w:jc w:val="center"/>
                            </w:pPr>
                            <w:r>
                              <w:rPr>
                                <w:rFonts w:ascii="Trajan Pro" w:hAnsi="Trajan Pro"/>
                                <w:caps/>
                                <w:color w:val="FFFFFF" w:themeColor="background1"/>
                                <w:spacing w:val="20"/>
                                <w:sz w:val="28"/>
                                <w:szCs w:val="28"/>
                              </w:rPr>
                              <w:t>SPECIAL TIPS FOR VIDEO MEETINGS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F5FF18" id="Text Box 10" o:spid="_x0000_s1029" type="#_x0000_t202" style="position:absolute;left:0;text-align:left;margin-left:0;margin-top:70.65pt;width:612.75pt;height:23.25pt;z-index:251665408;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" fillcolor="#003a62" stroked="f">
                <v:textbox>
                  <w:txbxContent>
                    <w:p w14:paraId="0420E39A" w14:textId="3A1F7C4D" w:rsidR="00523738" w:rsidRDefault="00523738" w:rsidP="00523738">
                      <w:pPr>
                        <w:jc w:val="center"/>
                      </w:pPr>
                      <w:r>
                        <w:rPr>
                          <w:rFonts w:ascii="Trajan Pro" w:hAnsi="Trajan Pro"/>
                          <w:caps/>
                          <w:color w:val="FFFFFF" w:themeColor="background1"/>
                          <w:spacing w:val="20"/>
                          <w:sz w:val="28"/>
                          <w:szCs w:val="28"/>
                        </w:rPr>
                        <w:t>SPECIAL TIPS FOR VIDEO MEETINGS</w:t>
                      </w:r>
                    </w:p>
                  </w:txbxContent>
                </v:textbox>
                <w10:wrap type="square" anchorx="page"/>
              </v:shape>
            </w:pict>
          </mc:Fallback>
        </mc:AlternateContent>
      </w:r>
      <w:r w:rsidRPr="00C45A88">
        <w:t xml:space="preserve">If phone calls have one disadvantage, it’s that you can’t use body language or other nonverbal cues to gauge the listener’s reaction. Is the staffer being quiet because she’s captivated? Bored? Or did you lose the connection? </w:t>
      </w:r>
      <w:r>
        <w:t>Maximize engagement by avoiding long monologues and bu</w:t>
      </w:r>
      <w:r w:rsidRPr="00C45A88">
        <w:t>ild</w:t>
      </w:r>
      <w:r>
        <w:t>ing</w:t>
      </w:r>
      <w:r w:rsidRPr="00C45A88">
        <w:t xml:space="preserve"> in occasional breaks to ask if the staffer has any questions. If you’re using a script, </w:t>
      </w:r>
      <w:r>
        <w:t>designate in writing whe</w:t>
      </w:r>
      <w:r w:rsidR="009E0E40">
        <w:t>n</w:t>
      </w:r>
      <w:bookmarkStart w:id="0" w:name="_GoBack"/>
      <w:bookmarkEnd w:id="0"/>
      <w:r>
        <w:t xml:space="preserve"> to take a pause.</w:t>
      </w:r>
    </w:p>
    <w:p w14:paraId="1F5467DA" w14:textId="60A252BE" w:rsidR="00523738" w:rsidRPr="00C45A88" w:rsidRDefault="00523738" w:rsidP="00861369">
      <w:pPr>
        <w:ind w:left="360" w:hanging="360"/>
      </w:pPr>
    </w:p>
    <w:p w14:paraId="3A3F6C09" w14:textId="77777777" w:rsidR="00523738" w:rsidRPr="00C45A88" w:rsidRDefault="00523738" w:rsidP="00861369">
      <w:pPr>
        <w:pStyle w:val="ListParagraph"/>
        <w:numPr>
          <w:ilvl w:val="0"/>
          <w:numId w:val="29"/>
        </w:numPr>
        <w:ind w:left="360"/>
      </w:pPr>
      <w:r w:rsidRPr="00C45A88">
        <w:t>Use basic tricks of the trade to present yourself in the best possible way visually:</w:t>
      </w:r>
    </w:p>
    <w:p w14:paraId="2E2064B2" w14:textId="77777777" w:rsidR="00523738" w:rsidRPr="00C45A88" w:rsidRDefault="00523738" w:rsidP="00861369">
      <w:pPr>
        <w:pStyle w:val="paragraph"/>
        <w:numPr>
          <w:ilvl w:val="0"/>
          <w:numId w:val="30"/>
        </w:numPr>
        <w:spacing w:before="0" w:beforeAutospacing="0" w:after="0" w:afterAutospacing="0"/>
        <w:ind w:left="900"/>
        <w:textAlignment w:val="baseline"/>
        <w:rPr>
          <w:rStyle w:val="normaltextrun"/>
          <w:rFonts w:ascii="Calibri" w:hAnsi="Calibri" w:cs="Calibri"/>
          <w:sz w:val="22"/>
          <w:szCs w:val="22"/>
        </w:rPr>
      </w:pPr>
      <w:r w:rsidRPr="00C45A88">
        <w:rPr>
          <w:rStyle w:val="normaltextrun"/>
          <w:rFonts w:ascii="Calibri" w:hAnsi="Calibri" w:cs="Calibri"/>
          <w:sz w:val="22"/>
          <w:szCs w:val="22"/>
        </w:rPr>
        <w:t xml:space="preserve">Raise </w:t>
      </w:r>
      <w:r>
        <w:rPr>
          <w:rStyle w:val="normaltextrun"/>
          <w:rFonts w:ascii="Calibri" w:hAnsi="Calibri" w:cs="Calibri"/>
          <w:sz w:val="22"/>
          <w:szCs w:val="22"/>
        </w:rPr>
        <w:t xml:space="preserve">your </w:t>
      </w:r>
      <w:r w:rsidRPr="00C45A88">
        <w:rPr>
          <w:rStyle w:val="normaltextrun"/>
          <w:rFonts w:ascii="Calibri" w:hAnsi="Calibri" w:cs="Calibri"/>
          <w:sz w:val="22"/>
          <w:szCs w:val="22"/>
        </w:rPr>
        <w:t xml:space="preserve">webcam to eye level </w:t>
      </w:r>
    </w:p>
    <w:p w14:paraId="2BC3C8D2" w14:textId="77777777" w:rsidR="00523738" w:rsidRPr="00C45A88" w:rsidRDefault="00523738" w:rsidP="00861369">
      <w:pPr>
        <w:pStyle w:val="paragraph"/>
        <w:numPr>
          <w:ilvl w:val="0"/>
          <w:numId w:val="30"/>
        </w:numPr>
        <w:spacing w:before="0" w:beforeAutospacing="0" w:after="0" w:afterAutospacing="0"/>
        <w:ind w:left="900"/>
        <w:textAlignment w:val="baseline"/>
        <w:rPr>
          <w:rStyle w:val="eop"/>
          <w:rFonts w:ascii="Calibri" w:hAnsi="Calibri" w:cs="Calibri"/>
          <w:sz w:val="22"/>
          <w:szCs w:val="22"/>
        </w:rPr>
      </w:pPr>
      <w:r w:rsidRPr="00C45A88">
        <w:rPr>
          <w:rStyle w:val="eop"/>
          <w:rFonts w:ascii="Calibri" w:hAnsi="Calibri" w:cs="Calibri"/>
          <w:sz w:val="22"/>
          <w:szCs w:val="22"/>
        </w:rPr>
        <w:t>Light your foreground, so your face is not silhouetted</w:t>
      </w:r>
    </w:p>
    <w:p w14:paraId="10FBF70F" w14:textId="77777777" w:rsidR="00523738" w:rsidRDefault="00523738" w:rsidP="00861369">
      <w:pPr>
        <w:pStyle w:val="paragraph"/>
        <w:numPr>
          <w:ilvl w:val="0"/>
          <w:numId w:val="30"/>
        </w:numPr>
        <w:spacing w:before="0" w:beforeAutospacing="0" w:after="0" w:afterAutospacing="0"/>
        <w:ind w:left="900"/>
        <w:textAlignment w:val="baseline"/>
        <w:rPr>
          <w:rStyle w:val="eop"/>
          <w:rFonts w:ascii="Calibri" w:hAnsi="Calibri" w:cs="Calibri"/>
          <w:sz w:val="22"/>
          <w:szCs w:val="22"/>
        </w:rPr>
      </w:pPr>
      <w:r>
        <w:rPr>
          <w:rStyle w:val="eop"/>
          <w:rFonts w:ascii="Calibri" w:hAnsi="Calibri" w:cs="Calibri"/>
          <w:sz w:val="22"/>
          <w:szCs w:val="22"/>
        </w:rPr>
        <w:t>If using a virtual b</w:t>
      </w:r>
      <w:r w:rsidRPr="00C45A88">
        <w:rPr>
          <w:rStyle w:val="eop"/>
          <w:rFonts w:ascii="Calibri" w:hAnsi="Calibri" w:cs="Calibri"/>
          <w:sz w:val="22"/>
          <w:szCs w:val="22"/>
        </w:rPr>
        <w:t>ackground</w:t>
      </w:r>
      <w:r>
        <w:rPr>
          <w:rStyle w:val="eop"/>
          <w:rFonts w:ascii="Calibri" w:hAnsi="Calibri" w:cs="Calibri"/>
          <w:sz w:val="22"/>
          <w:szCs w:val="22"/>
        </w:rPr>
        <w:t>, it should strike the appropriate tone</w:t>
      </w:r>
    </w:p>
    <w:p w14:paraId="4DAE5844" w14:textId="71AC2A87" w:rsidR="00523738" w:rsidRDefault="00523738" w:rsidP="00861369">
      <w:pPr>
        <w:pStyle w:val="paragraph"/>
        <w:numPr>
          <w:ilvl w:val="0"/>
          <w:numId w:val="30"/>
        </w:numPr>
        <w:spacing w:before="0" w:beforeAutospacing="0" w:after="0" w:afterAutospacing="0"/>
        <w:ind w:left="900"/>
        <w:textAlignment w:val="baseline"/>
        <w:rPr>
          <w:rStyle w:val="eop"/>
          <w:rFonts w:ascii="Calibri" w:hAnsi="Calibri" w:cs="Calibri"/>
          <w:sz w:val="22"/>
          <w:szCs w:val="22"/>
        </w:rPr>
      </w:pPr>
      <w:r>
        <w:rPr>
          <w:rStyle w:val="eop"/>
          <w:rFonts w:ascii="Calibri" w:hAnsi="Calibri" w:cs="Calibri"/>
          <w:sz w:val="22"/>
          <w:szCs w:val="22"/>
        </w:rPr>
        <w:t>If using a physical background (such as a home office), remove anything distracting or use the “blur” feature available on some platforms</w:t>
      </w:r>
    </w:p>
    <w:p w14:paraId="74E8663D" w14:textId="77777777" w:rsidR="00861369" w:rsidRPr="00523738" w:rsidRDefault="00861369" w:rsidP="00861369">
      <w:pPr>
        <w:pStyle w:val="paragraph"/>
        <w:spacing w:before="0" w:beforeAutospacing="0" w:after="0" w:afterAutospacing="0"/>
        <w:ind w:left="900"/>
        <w:textAlignment w:val="baseline"/>
        <w:rPr>
          <w:rStyle w:val="eop"/>
          <w:rFonts w:ascii="Calibri" w:hAnsi="Calibri" w:cs="Calibri"/>
          <w:sz w:val="22"/>
          <w:szCs w:val="22"/>
        </w:rPr>
      </w:pPr>
    </w:p>
    <w:p w14:paraId="347D0DEF" w14:textId="77777777" w:rsidR="00523738" w:rsidRPr="00700461" w:rsidRDefault="00523738" w:rsidP="00861369">
      <w:pPr>
        <w:pStyle w:val="paragraph"/>
        <w:numPr>
          <w:ilvl w:val="0"/>
          <w:numId w:val="31"/>
        </w:numPr>
        <w:spacing w:before="0" w:beforeAutospacing="0" w:after="0" w:afterAutospacing="0"/>
        <w:ind w:left="360"/>
        <w:textAlignment w:val="baseline"/>
        <w:rPr>
          <w:rStyle w:val="eop"/>
        </w:rPr>
      </w:pPr>
      <w:r>
        <w:rPr>
          <w:rStyle w:val="eop"/>
          <w:rFonts w:ascii="Calibri" w:hAnsi="Calibri" w:cs="Calibri"/>
          <w:sz w:val="22"/>
          <w:szCs w:val="22"/>
        </w:rPr>
        <w:t xml:space="preserve">Keep it simple, and don’t use more technology than you need. </w:t>
      </w:r>
      <w:r w:rsidRPr="007D4DC4">
        <w:rPr>
          <w:rStyle w:val="eop"/>
          <w:rFonts w:ascii="Calibri" w:hAnsi="Calibri" w:cs="Calibri"/>
          <w:sz w:val="22"/>
          <w:szCs w:val="22"/>
        </w:rPr>
        <w:t xml:space="preserve">Although the chat and “hand raising” functions can be helpful in certain situations, </w:t>
      </w:r>
      <w:r>
        <w:rPr>
          <w:rStyle w:val="eop"/>
          <w:rFonts w:ascii="Calibri" w:hAnsi="Calibri" w:cs="Calibri"/>
          <w:sz w:val="22"/>
          <w:szCs w:val="22"/>
        </w:rPr>
        <w:t xml:space="preserve">such as webinars or discussions with a large number of participants, </w:t>
      </w:r>
      <w:r w:rsidRPr="007D4DC4">
        <w:rPr>
          <w:rStyle w:val="eop"/>
          <w:rFonts w:ascii="Calibri" w:hAnsi="Calibri" w:cs="Calibri"/>
          <w:sz w:val="22"/>
          <w:szCs w:val="22"/>
        </w:rPr>
        <w:t>you probably won’t</w:t>
      </w:r>
      <w:r>
        <w:rPr>
          <w:rStyle w:val="eop"/>
          <w:rFonts w:ascii="Calibri" w:hAnsi="Calibri" w:cs="Calibri"/>
          <w:sz w:val="22"/>
          <w:szCs w:val="22"/>
        </w:rPr>
        <w:t xml:space="preserve"> use</w:t>
      </w:r>
      <w:r w:rsidRPr="007D4DC4">
        <w:rPr>
          <w:rStyle w:val="eop"/>
          <w:rFonts w:ascii="Calibri" w:hAnsi="Calibri" w:cs="Calibri"/>
          <w:sz w:val="22"/>
          <w:szCs w:val="22"/>
        </w:rPr>
        <w:t xml:space="preserve"> these features in most advocacy </w:t>
      </w:r>
      <w:r>
        <w:rPr>
          <w:rStyle w:val="eop"/>
          <w:rFonts w:ascii="Calibri" w:hAnsi="Calibri" w:cs="Calibri"/>
          <w:sz w:val="22"/>
          <w:szCs w:val="22"/>
        </w:rPr>
        <w:t>meetings</w:t>
      </w:r>
      <w:r w:rsidRPr="007D4DC4">
        <w:rPr>
          <w:rStyle w:val="eop"/>
          <w:rFonts w:ascii="Calibri" w:hAnsi="Calibri" w:cs="Calibri"/>
          <w:sz w:val="22"/>
          <w:szCs w:val="22"/>
        </w:rPr>
        <w:t>. Know what you want to say and who will say it, and stick to the plan.</w:t>
      </w:r>
    </w:p>
    <w:p w14:paraId="3C8C4C83" w14:textId="3325F66B" w:rsidR="00523738" w:rsidRDefault="00523738" w:rsidP="00523738">
      <w:pPr>
        <w:pStyle w:val="paragraph"/>
        <w:spacing w:before="0" w:beforeAutospacing="0" w:after="0" w:afterAutospacing="0"/>
        <w:ind w:left="720"/>
        <w:textAlignment w:val="baseline"/>
        <w:rPr>
          <w:rStyle w:val="eop"/>
        </w:rPr>
      </w:pPr>
    </w:p>
    <w:p w14:paraId="526B3C37" w14:textId="77777777" w:rsidR="00861369" w:rsidRPr="00A8300F" w:rsidRDefault="00861369" w:rsidP="00523738">
      <w:pPr>
        <w:pStyle w:val="paragraph"/>
        <w:spacing w:before="0" w:beforeAutospacing="0" w:after="0" w:afterAutospacing="0"/>
        <w:ind w:left="720"/>
        <w:textAlignment w:val="baseline"/>
        <w:rPr>
          <w:rStyle w:val="eop"/>
        </w:rPr>
      </w:pPr>
    </w:p>
    <w:p w14:paraId="68FCC084" w14:textId="0971DE2E" w:rsidR="003E4187" w:rsidRPr="00523738" w:rsidRDefault="00523738" w:rsidP="00861369">
      <w:pPr>
        <w:pStyle w:val="paragraph"/>
        <w:spacing w:before="0" w:beforeAutospacing="0" w:after="0" w:afterAutospacing="0"/>
        <w:textAlignment w:val="baseline"/>
      </w:pPr>
      <w:r>
        <w:rPr>
          <w:rStyle w:val="eop"/>
          <w:rFonts w:ascii="Calibri" w:hAnsi="Calibri" w:cs="Calibri"/>
          <w:sz w:val="22"/>
          <w:szCs w:val="22"/>
        </w:rPr>
        <w:t>These are challenging times for everyone, as we try to adjust to this new normal. But elected officials and their staff will always want to hear from you, even if you can’t meet them in person. Be gracious, and thank them for their time and attention.</w:t>
      </w:r>
    </w:p>
    <w:sectPr w:rsidR="003E4187" w:rsidRPr="00523738" w:rsidSect="00861369">
      <w:headerReference w:type="default" r:id="rId11"/>
      <w:footerReference w:type="default" r:id="rId12"/>
      <w:headerReference w:type="first" r:id="rId13"/>
      <w:footerReference w:type="first" r:id="rId14"/>
      <w:pgSz w:w="12240" w:h="15840"/>
      <w:pgMar w:top="1080" w:right="1080" w:bottom="1080" w:left="1080" w:header="576"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4382F8" w14:textId="77777777" w:rsidR="001E6870" w:rsidRDefault="001E6870" w:rsidP="000E58CB">
      <w:pPr>
        <w:spacing w:line="240" w:lineRule="auto"/>
      </w:pPr>
      <w:r>
        <w:separator/>
      </w:r>
    </w:p>
  </w:endnote>
  <w:endnote w:type="continuationSeparator" w:id="0">
    <w:p w14:paraId="2F197363" w14:textId="77777777" w:rsidR="001E6870" w:rsidRDefault="001E6870" w:rsidP="000E58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rajan Pro">
    <w:altName w:val="Cambria"/>
    <w:panose1 w:val="00000000000000000000"/>
    <w:charset w:val="00"/>
    <w:family w:val="roman"/>
    <w:notTrueType/>
    <w:pitch w:val="variable"/>
    <w:sig w:usb0="800000AF" w:usb1="5000204B" w:usb2="00000000" w:usb3="00000000" w:csb0="0000009B" w:csb1="00000000"/>
  </w:font>
  <w:font w:name="Californian FB">
    <w:panose1 w:val="0207040306080B03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EE50D" w14:textId="77777777" w:rsidR="000E58CB" w:rsidRPr="000E58CB" w:rsidRDefault="000E58CB" w:rsidP="000E58CB">
    <w:pPr>
      <w:spacing w:line="240" w:lineRule="atLeast"/>
      <w:ind w:right="-240"/>
      <w:jc w:val="center"/>
      <w:rPr>
        <w:sz w:val="12"/>
        <w:szCs w:val="12"/>
      </w:rPr>
    </w:pPr>
  </w:p>
  <w:p w14:paraId="2A761EE8" w14:textId="77777777" w:rsidR="006A5E62" w:rsidRPr="00650EF8" w:rsidRDefault="00650EF8" w:rsidP="00650EF8">
    <w:pPr>
      <w:spacing w:line="360" w:lineRule="auto"/>
      <w:ind w:right="-240"/>
      <w:jc w:val="center"/>
      <w:rPr>
        <w:rFonts w:ascii="Californian FB" w:eastAsia="Times New Roman" w:hAnsi="Californian FB" w:cs="Times New Roman"/>
        <w:caps/>
        <w:color w:val="7D716D"/>
        <w:spacing w:val="30"/>
        <w:sz w:val="16"/>
        <w:szCs w:val="16"/>
      </w:rPr>
    </w:pPr>
    <w:r w:rsidRPr="00650EF8">
      <w:rPr>
        <w:rFonts w:ascii="Californian FB" w:hAnsi="Californian FB"/>
        <w:b/>
        <w:noProof/>
        <w:color w:val="7D716D"/>
        <w:sz w:val="14"/>
        <w:szCs w:val="12"/>
      </w:rPr>
      <w:drawing>
        <wp:anchor distT="0" distB="0" distL="114300" distR="114300" simplePos="0" relativeHeight="251659776" behindDoc="0" locked="0" layoutInCell="1" allowOverlap="1" wp14:anchorId="1472A08F" wp14:editId="0C8639F0">
          <wp:simplePos x="0" y="0"/>
          <wp:positionH relativeFrom="column">
            <wp:posOffset>3620770</wp:posOffset>
          </wp:positionH>
          <wp:positionV relativeFrom="paragraph">
            <wp:posOffset>6350</wp:posOffset>
          </wp:positionV>
          <wp:extent cx="106680" cy="106680"/>
          <wp:effectExtent l="0" t="0" r="7620" b="7620"/>
          <wp:wrapNone/>
          <wp:docPr id="12" name="Picture 12" descr="Image result for twitter bi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twitter bird"/>
                  <pic:cNvPicPr>
                    <a:picLocks noChangeAspect="1" noChangeArrowheads="1"/>
                  </pic:cNvPicPr>
                </pic:nvPicPr>
                <pic:blipFill>
                  <a:blip r:embed="rId1" cstate="print">
                    <a:duotone>
                      <a:schemeClr val="bg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anchor>
      </w:drawing>
    </w:r>
    <w:hyperlink r:id="rId2" w:history="1">
      <w:r w:rsidR="00CA31B6" w:rsidRPr="00650EF8">
        <w:rPr>
          <w:rFonts w:ascii="Californian FB" w:eastAsia="Times New Roman" w:hAnsi="Californian FB" w:cs="Times New Roman"/>
          <w:b/>
          <w:caps/>
          <w:color w:val="7D716D"/>
          <w:spacing w:val="30"/>
          <w:sz w:val="16"/>
          <w:szCs w:val="16"/>
        </w:rPr>
        <w:t>www.cgagroup.com</w:t>
      </w:r>
    </w:hyperlink>
    <w:r w:rsidR="00CA31B6" w:rsidRPr="00650EF8">
      <w:rPr>
        <w:rFonts w:ascii="Californian FB" w:eastAsia="Times New Roman" w:hAnsi="Californian FB" w:cs="Times New Roman"/>
        <w:b/>
        <w:caps/>
        <w:color w:val="7D716D"/>
        <w:spacing w:val="30"/>
        <w:sz w:val="16"/>
        <w:szCs w:val="16"/>
      </w:rPr>
      <w:t xml:space="preserve"> |</w:t>
    </w:r>
    <w:r w:rsidRPr="00650EF8">
      <w:rPr>
        <w:rFonts w:ascii="Californian FB" w:eastAsia="Times New Roman" w:hAnsi="Californian FB" w:cs="Times New Roman"/>
        <w:caps/>
        <w:color w:val="7D716D"/>
        <w:spacing w:val="30"/>
        <w:sz w:val="16"/>
        <w:szCs w:val="16"/>
      </w:rPr>
      <w:t xml:space="preserve"> </w:t>
    </w:r>
    <w:r w:rsidR="00CA31B6" w:rsidRPr="00650EF8">
      <w:rPr>
        <w:rFonts w:ascii="Californian FB" w:eastAsia="Times New Roman" w:hAnsi="Californian FB" w:cs="Times New Roman"/>
        <w:caps/>
        <w:color w:val="7D716D"/>
        <w:spacing w:val="30"/>
        <w:sz w:val="16"/>
        <w:szCs w:val="16"/>
      </w:rPr>
      <w:t xml:space="preserve">   </w:t>
    </w:r>
    <w:r w:rsidR="00CA31B6" w:rsidRPr="00650EF8">
      <w:rPr>
        <w:rFonts w:ascii="Californian FB" w:eastAsia="Times New Roman" w:hAnsi="Californian FB" w:cs="Times New Roman"/>
        <w:b/>
        <w:caps/>
        <w:color w:val="7D716D"/>
        <w:spacing w:val="30"/>
        <w:sz w:val="16"/>
        <w:szCs w:val="16"/>
      </w:rPr>
      <w:t xml:space="preserve"> @CGAgroup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6A819" w14:textId="77777777" w:rsidR="00861369" w:rsidRPr="000E58CB" w:rsidRDefault="00861369" w:rsidP="00861369">
    <w:pPr>
      <w:spacing w:line="240" w:lineRule="atLeast"/>
      <w:ind w:right="-240"/>
      <w:jc w:val="center"/>
      <w:rPr>
        <w:sz w:val="12"/>
        <w:szCs w:val="12"/>
      </w:rPr>
    </w:pPr>
  </w:p>
  <w:p w14:paraId="648B76A9" w14:textId="77777777" w:rsidR="00861369" w:rsidRPr="00650EF8" w:rsidRDefault="00861369" w:rsidP="00861369">
    <w:pPr>
      <w:spacing w:line="360" w:lineRule="auto"/>
      <w:ind w:right="-240"/>
      <w:jc w:val="center"/>
      <w:rPr>
        <w:rFonts w:ascii="Californian FB" w:eastAsia="Times New Roman" w:hAnsi="Californian FB" w:cs="Times New Roman"/>
        <w:caps/>
        <w:color w:val="7D716D"/>
        <w:spacing w:val="30"/>
        <w:sz w:val="16"/>
        <w:szCs w:val="16"/>
      </w:rPr>
    </w:pPr>
    <w:r w:rsidRPr="00650EF8">
      <w:rPr>
        <w:rFonts w:ascii="Californian FB" w:hAnsi="Californian FB"/>
        <w:b/>
        <w:noProof/>
        <w:color w:val="7D716D"/>
        <w:sz w:val="14"/>
        <w:szCs w:val="12"/>
      </w:rPr>
      <w:drawing>
        <wp:anchor distT="0" distB="0" distL="114300" distR="114300" simplePos="0" relativeHeight="251661824" behindDoc="0" locked="0" layoutInCell="1" allowOverlap="1" wp14:anchorId="55542F59" wp14:editId="19A95023">
          <wp:simplePos x="0" y="0"/>
          <wp:positionH relativeFrom="column">
            <wp:posOffset>3620770</wp:posOffset>
          </wp:positionH>
          <wp:positionV relativeFrom="paragraph">
            <wp:posOffset>6350</wp:posOffset>
          </wp:positionV>
          <wp:extent cx="106680" cy="106680"/>
          <wp:effectExtent l="0" t="0" r="7620" b="7620"/>
          <wp:wrapNone/>
          <wp:docPr id="15" name="Picture 15" descr="Image result for twitter bi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twitter bird"/>
                  <pic:cNvPicPr>
                    <a:picLocks noChangeAspect="1" noChangeArrowheads="1"/>
                  </pic:cNvPicPr>
                </pic:nvPicPr>
                <pic:blipFill>
                  <a:blip r:embed="rId1" cstate="print">
                    <a:duotone>
                      <a:schemeClr val="bg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anchor>
      </w:drawing>
    </w:r>
    <w:hyperlink r:id="rId2" w:history="1">
      <w:r w:rsidRPr="00650EF8">
        <w:rPr>
          <w:rFonts w:ascii="Californian FB" w:eastAsia="Times New Roman" w:hAnsi="Californian FB" w:cs="Times New Roman"/>
          <w:b/>
          <w:caps/>
          <w:color w:val="7D716D"/>
          <w:spacing w:val="30"/>
          <w:sz w:val="16"/>
          <w:szCs w:val="16"/>
        </w:rPr>
        <w:t>www.cgagroup.com</w:t>
      </w:r>
    </w:hyperlink>
    <w:r w:rsidRPr="00650EF8">
      <w:rPr>
        <w:rFonts w:ascii="Californian FB" w:eastAsia="Times New Roman" w:hAnsi="Californian FB" w:cs="Times New Roman"/>
        <w:b/>
        <w:caps/>
        <w:color w:val="7D716D"/>
        <w:spacing w:val="30"/>
        <w:sz w:val="16"/>
        <w:szCs w:val="16"/>
      </w:rPr>
      <w:t xml:space="preserve"> |</w:t>
    </w:r>
    <w:r w:rsidRPr="00650EF8">
      <w:rPr>
        <w:rFonts w:ascii="Californian FB" w:eastAsia="Times New Roman" w:hAnsi="Californian FB" w:cs="Times New Roman"/>
        <w:caps/>
        <w:color w:val="7D716D"/>
        <w:spacing w:val="30"/>
        <w:sz w:val="16"/>
        <w:szCs w:val="16"/>
      </w:rPr>
      <w:t xml:space="preserve">    </w:t>
    </w:r>
    <w:r w:rsidRPr="00650EF8">
      <w:rPr>
        <w:rFonts w:ascii="Californian FB" w:eastAsia="Times New Roman" w:hAnsi="Californian FB" w:cs="Times New Roman"/>
        <w:b/>
        <w:caps/>
        <w:color w:val="7D716D"/>
        <w:spacing w:val="30"/>
        <w:sz w:val="16"/>
        <w:szCs w:val="16"/>
      </w:rPr>
      <w:t xml:space="preserve"> @CGAgroup</w:t>
    </w:r>
  </w:p>
  <w:p w14:paraId="2DDD80F5" w14:textId="77777777" w:rsidR="00861369" w:rsidRDefault="008613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282FC" w14:textId="77777777" w:rsidR="001E6870" w:rsidRDefault="001E6870" w:rsidP="000E58CB">
      <w:pPr>
        <w:spacing w:line="240" w:lineRule="auto"/>
      </w:pPr>
      <w:r>
        <w:separator/>
      </w:r>
    </w:p>
  </w:footnote>
  <w:footnote w:type="continuationSeparator" w:id="0">
    <w:p w14:paraId="7E2471D2" w14:textId="77777777" w:rsidR="001E6870" w:rsidRDefault="001E6870" w:rsidP="000E58C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30CE7" w14:textId="250FCAE1" w:rsidR="000E58CB" w:rsidRDefault="000E58CB" w:rsidP="000E58CB">
    <w:pPr>
      <w:pStyle w:val="Header"/>
      <w:jc w:val="center"/>
    </w:pPr>
  </w:p>
  <w:p w14:paraId="1BC2B663" w14:textId="77777777" w:rsidR="000E58CB" w:rsidRDefault="000E58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D0EFB" w14:textId="57555743" w:rsidR="00861369" w:rsidRDefault="00861369" w:rsidP="00861369">
    <w:pPr>
      <w:pStyle w:val="Header"/>
      <w:jc w:val="center"/>
    </w:pPr>
    <w:r>
      <w:rPr>
        <w:noProof/>
      </w:rPr>
      <w:drawing>
        <wp:inline distT="0" distB="0" distL="0" distR="0" wp14:anchorId="00017F7C" wp14:editId="548458DD">
          <wp:extent cx="3695700" cy="67317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020 Cornerstone Logo.jpg"/>
                  <pic:cNvPicPr/>
                </pic:nvPicPr>
                <pic:blipFill>
                  <a:blip r:embed="rId1">
                    <a:extLst>
                      <a:ext uri="{28A0092B-C50C-407E-A947-70E740481C1C}">
                        <a14:useLocalDpi xmlns:a14="http://schemas.microsoft.com/office/drawing/2010/main" val="0"/>
                      </a:ext>
                    </a:extLst>
                  </a:blip>
                  <a:stretch>
                    <a:fillRect/>
                  </a:stretch>
                </pic:blipFill>
                <pic:spPr>
                  <a:xfrm>
                    <a:off x="0" y="0"/>
                    <a:ext cx="3800109" cy="69219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E0FB4"/>
    <w:multiLevelType w:val="hybridMultilevel"/>
    <w:tmpl w:val="472608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39729B"/>
    <w:multiLevelType w:val="multilevel"/>
    <w:tmpl w:val="CA92C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240349"/>
    <w:multiLevelType w:val="hybridMultilevel"/>
    <w:tmpl w:val="5394E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C4F5F"/>
    <w:multiLevelType w:val="multilevel"/>
    <w:tmpl w:val="6A1C2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4F32FB"/>
    <w:multiLevelType w:val="multilevel"/>
    <w:tmpl w:val="14E04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692F3D"/>
    <w:multiLevelType w:val="multilevel"/>
    <w:tmpl w:val="F0E4E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0C2C55"/>
    <w:multiLevelType w:val="multilevel"/>
    <w:tmpl w:val="F8B84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0E127A"/>
    <w:multiLevelType w:val="multilevel"/>
    <w:tmpl w:val="E7182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7E4AD8"/>
    <w:multiLevelType w:val="hybridMultilevel"/>
    <w:tmpl w:val="E1D42232"/>
    <w:lvl w:ilvl="0" w:tplc="04090001">
      <w:start w:val="1"/>
      <w:numFmt w:val="bullet"/>
      <w:lvlText w:val=""/>
      <w:lvlJc w:val="left"/>
      <w:pPr>
        <w:ind w:left="1449" w:hanging="360"/>
      </w:pPr>
      <w:rPr>
        <w:rFonts w:ascii="Symbol" w:hAnsi="Symbol" w:hint="default"/>
      </w:rPr>
    </w:lvl>
    <w:lvl w:ilvl="1" w:tplc="04090003" w:tentative="1">
      <w:start w:val="1"/>
      <w:numFmt w:val="bullet"/>
      <w:lvlText w:val="o"/>
      <w:lvlJc w:val="left"/>
      <w:pPr>
        <w:ind w:left="2169" w:hanging="360"/>
      </w:pPr>
      <w:rPr>
        <w:rFonts w:ascii="Courier New" w:hAnsi="Courier New" w:cs="Courier New" w:hint="default"/>
      </w:rPr>
    </w:lvl>
    <w:lvl w:ilvl="2" w:tplc="04090005" w:tentative="1">
      <w:start w:val="1"/>
      <w:numFmt w:val="bullet"/>
      <w:lvlText w:val=""/>
      <w:lvlJc w:val="left"/>
      <w:pPr>
        <w:ind w:left="2889" w:hanging="360"/>
      </w:pPr>
      <w:rPr>
        <w:rFonts w:ascii="Wingdings" w:hAnsi="Wingdings" w:hint="default"/>
      </w:rPr>
    </w:lvl>
    <w:lvl w:ilvl="3" w:tplc="04090001" w:tentative="1">
      <w:start w:val="1"/>
      <w:numFmt w:val="bullet"/>
      <w:lvlText w:val=""/>
      <w:lvlJc w:val="left"/>
      <w:pPr>
        <w:ind w:left="3609" w:hanging="360"/>
      </w:pPr>
      <w:rPr>
        <w:rFonts w:ascii="Symbol" w:hAnsi="Symbol" w:hint="default"/>
      </w:rPr>
    </w:lvl>
    <w:lvl w:ilvl="4" w:tplc="04090003" w:tentative="1">
      <w:start w:val="1"/>
      <w:numFmt w:val="bullet"/>
      <w:lvlText w:val="o"/>
      <w:lvlJc w:val="left"/>
      <w:pPr>
        <w:ind w:left="4329" w:hanging="360"/>
      </w:pPr>
      <w:rPr>
        <w:rFonts w:ascii="Courier New" w:hAnsi="Courier New" w:cs="Courier New" w:hint="default"/>
      </w:rPr>
    </w:lvl>
    <w:lvl w:ilvl="5" w:tplc="04090005" w:tentative="1">
      <w:start w:val="1"/>
      <w:numFmt w:val="bullet"/>
      <w:lvlText w:val=""/>
      <w:lvlJc w:val="left"/>
      <w:pPr>
        <w:ind w:left="5049" w:hanging="360"/>
      </w:pPr>
      <w:rPr>
        <w:rFonts w:ascii="Wingdings" w:hAnsi="Wingdings" w:hint="default"/>
      </w:rPr>
    </w:lvl>
    <w:lvl w:ilvl="6" w:tplc="04090001" w:tentative="1">
      <w:start w:val="1"/>
      <w:numFmt w:val="bullet"/>
      <w:lvlText w:val=""/>
      <w:lvlJc w:val="left"/>
      <w:pPr>
        <w:ind w:left="5769" w:hanging="360"/>
      </w:pPr>
      <w:rPr>
        <w:rFonts w:ascii="Symbol" w:hAnsi="Symbol" w:hint="default"/>
      </w:rPr>
    </w:lvl>
    <w:lvl w:ilvl="7" w:tplc="04090003" w:tentative="1">
      <w:start w:val="1"/>
      <w:numFmt w:val="bullet"/>
      <w:lvlText w:val="o"/>
      <w:lvlJc w:val="left"/>
      <w:pPr>
        <w:ind w:left="6489" w:hanging="360"/>
      </w:pPr>
      <w:rPr>
        <w:rFonts w:ascii="Courier New" w:hAnsi="Courier New" w:cs="Courier New" w:hint="default"/>
      </w:rPr>
    </w:lvl>
    <w:lvl w:ilvl="8" w:tplc="04090005" w:tentative="1">
      <w:start w:val="1"/>
      <w:numFmt w:val="bullet"/>
      <w:lvlText w:val=""/>
      <w:lvlJc w:val="left"/>
      <w:pPr>
        <w:ind w:left="7209" w:hanging="360"/>
      </w:pPr>
      <w:rPr>
        <w:rFonts w:ascii="Wingdings" w:hAnsi="Wingdings" w:hint="default"/>
      </w:rPr>
    </w:lvl>
  </w:abstractNum>
  <w:abstractNum w:abstractNumId="9" w15:restartNumberingAfterBreak="0">
    <w:nsid w:val="192D04A1"/>
    <w:multiLevelType w:val="hybridMultilevel"/>
    <w:tmpl w:val="9CD4FA4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2F553C"/>
    <w:multiLevelType w:val="hybridMultilevel"/>
    <w:tmpl w:val="6E623ED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FD14B60"/>
    <w:multiLevelType w:val="hybridMultilevel"/>
    <w:tmpl w:val="C5E2E8A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1B84069"/>
    <w:multiLevelType w:val="hybridMultilevel"/>
    <w:tmpl w:val="763EB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596C01"/>
    <w:multiLevelType w:val="hybridMultilevel"/>
    <w:tmpl w:val="747062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4E4E6B"/>
    <w:multiLevelType w:val="multilevel"/>
    <w:tmpl w:val="23C6B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5BF3A42"/>
    <w:multiLevelType w:val="hybridMultilevel"/>
    <w:tmpl w:val="6FE2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1C6C79"/>
    <w:multiLevelType w:val="multilevel"/>
    <w:tmpl w:val="35A41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960F4E"/>
    <w:multiLevelType w:val="hybridMultilevel"/>
    <w:tmpl w:val="C0201B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0A3E94"/>
    <w:multiLevelType w:val="hybridMultilevel"/>
    <w:tmpl w:val="FB9644D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4B6B0E"/>
    <w:multiLevelType w:val="multilevel"/>
    <w:tmpl w:val="AF1C6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1A65FA8"/>
    <w:multiLevelType w:val="hybridMultilevel"/>
    <w:tmpl w:val="EFA8A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D957F7"/>
    <w:multiLevelType w:val="multilevel"/>
    <w:tmpl w:val="F3128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9AA0126"/>
    <w:multiLevelType w:val="multilevel"/>
    <w:tmpl w:val="8CD8D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BD65D1"/>
    <w:multiLevelType w:val="multilevel"/>
    <w:tmpl w:val="7FD0B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BBE0363"/>
    <w:multiLevelType w:val="hybridMultilevel"/>
    <w:tmpl w:val="1DC8F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3C714A"/>
    <w:multiLevelType w:val="hybridMultilevel"/>
    <w:tmpl w:val="ECAC3A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05BCB"/>
    <w:multiLevelType w:val="hybridMultilevel"/>
    <w:tmpl w:val="807212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773549"/>
    <w:multiLevelType w:val="hybridMultilevel"/>
    <w:tmpl w:val="055041AC"/>
    <w:lvl w:ilvl="0" w:tplc="04090001">
      <w:start w:val="1"/>
      <w:numFmt w:val="bullet"/>
      <w:lvlText w:val=""/>
      <w:lvlJc w:val="left"/>
      <w:pPr>
        <w:ind w:left="1449" w:hanging="360"/>
      </w:pPr>
      <w:rPr>
        <w:rFonts w:ascii="Symbol" w:hAnsi="Symbol" w:hint="default"/>
      </w:rPr>
    </w:lvl>
    <w:lvl w:ilvl="1" w:tplc="04090003">
      <w:start w:val="1"/>
      <w:numFmt w:val="bullet"/>
      <w:lvlText w:val="o"/>
      <w:lvlJc w:val="left"/>
      <w:pPr>
        <w:ind w:left="2169" w:hanging="360"/>
      </w:pPr>
      <w:rPr>
        <w:rFonts w:ascii="Courier New" w:hAnsi="Courier New" w:cs="Courier New" w:hint="default"/>
      </w:rPr>
    </w:lvl>
    <w:lvl w:ilvl="2" w:tplc="04090005" w:tentative="1">
      <w:start w:val="1"/>
      <w:numFmt w:val="bullet"/>
      <w:lvlText w:val=""/>
      <w:lvlJc w:val="left"/>
      <w:pPr>
        <w:ind w:left="2889" w:hanging="360"/>
      </w:pPr>
      <w:rPr>
        <w:rFonts w:ascii="Wingdings" w:hAnsi="Wingdings" w:hint="default"/>
      </w:rPr>
    </w:lvl>
    <w:lvl w:ilvl="3" w:tplc="04090001" w:tentative="1">
      <w:start w:val="1"/>
      <w:numFmt w:val="bullet"/>
      <w:lvlText w:val=""/>
      <w:lvlJc w:val="left"/>
      <w:pPr>
        <w:ind w:left="3609" w:hanging="360"/>
      </w:pPr>
      <w:rPr>
        <w:rFonts w:ascii="Symbol" w:hAnsi="Symbol" w:hint="default"/>
      </w:rPr>
    </w:lvl>
    <w:lvl w:ilvl="4" w:tplc="04090003" w:tentative="1">
      <w:start w:val="1"/>
      <w:numFmt w:val="bullet"/>
      <w:lvlText w:val="o"/>
      <w:lvlJc w:val="left"/>
      <w:pPr>
        <w:ind w:left="4329" w:hanging="360"/>
      </w:pPr>
      <w:rPr>
        <w:rFonts w:ascii="Courier New" w:hAnsi="Courier New" w:cs="Courier New" w:hint="default"/>
      </w:rPr>
    </w:lvl>
    <w:lvl w:ilvl="5" w:tplc="04090005" w:tentative="1">
      <w:start w:val="1"/>
      <w:numFmt w:val="bullet"/>
      <w:lvlText w:val=""/>
      <w:lvlJc w:val="left"/>
      <w:pPr>
        <w:ind w:left="5049" w:hanging="360"/>
      </w:pPr>
      <w:rPr>
        <w:rFonts w:ascii="Wingdings" w:hAnsi="Wingdings" w:hint="default"/>
      </w:rPr>
    </w:lvl>
    <w:lvl w:ilvl="6" w:tplc="04090001" w:tentative="1">
      <w:start w:val="1"/>
      <w:numFmt w:val="bullet"/>
      <w:lvlText w:val=""/>
      <w:lvlJc w:val="left"/>
      <w:pPr>
        <w:ind w:left="5769" w:hanging="360"/>
      </w:pPr>
      <w:rPr>
        <w:rFonts w:ascii="Symbol" w:hAnsi="Symbol" w:hint="default"/>
      </w:rPr>
    </w:lvl>
    <w:lvl w:ilvl="7" w:tplc="04090003" w:tentative="1">
      <w:start w:val="1"/>
      <w:numFmt w:val="bullet"/>
      <w:lvlText w:val="o"/>
      <w:lvlJc w:val="left"/>
      <w:pPr>
        <w:ind w:left="6489" w:hanging="360"/>
      </w:pPr>
      <w:rPr>
        <w:rFonts w:ascii="Courier New" w:hAnsi="Courier New" w:cs="Courier New" w:hint="default"/>
      </w:rPr>
    </w:lvl>
    <w:lvl w:ilvl="8" w:tplc="04090005" w:tentative="1">
      <w:start w:val="1"/>
      <w:numFmt w:val="bullet"/>
      <w:lvlText w:val=""/>
      <w:lvlJc w:val="left"/>
      <w:pPr>
        <w:ind w:left="7209" w:hanging="360"/>
      </w:pPr>
      <w:rPr>
        <w:rFonts w:ascii="Wingdings" w:hAnsi="Wingdings" w:hint="default"/>
      </w:rPr>
    </w:lvl>
  </w:abstractNum>
  <w:abstractNum w:abstractNumId="28" w15:restartNumberingAfterBreak="0">
    <w:nsid w:val="59014B61"/>
    <w:multiLevelType w:val="hybridMultilevel"/>
    <w:tmpl w:val="3E0E1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AA12D7"/>
    <w:multiLevelType w:val="hybridMultilevel"/>
    <w:tmpl w:val="83B67C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AD10F6"/>
    <w:multiLevelType w:val="hybridMultilevel"/>
    <w:tmpl w:val="DDB29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0873ED"/>
    <w:multiLevelType w:val="hybridMultilevel"/>
    <w:tmpl w:val="88407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423139"/>
    <w:multiLevelType w:val="hybridMultilevel"/>
    <w:tmpl w:val="D408E12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80672F"/>
    <w:multiLevelType w:val="hybridMultilevel"/>
    <w:tmpl w:val="782221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3A2D69"/>
    <w:multiLevelType w:val="hybridMultilevel"/>
    <w:tmpl w:val="811200A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73BF269A"/>
    <w:multiLevelType w:val="multilevel"/>
    <w:tmpl w:val="58DEA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4227ED2"/>
    <w:multiLevelType w:val="hybridMultilevel"/>
    <w:tmpl w:val="42BA3E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1"/>
  </w:num>
  <w:num w:numId="2">
    <w:abstractNumId w:val="36"/>
  </w:num>
  <w:num w:numId="3">
    <w:abstractNumId w:val="8"/>
  </w:num>
  <w:num w:numId="4">
    <w:abstractNumId w:val="27"/>
  </w:num>
  <w:num w:numId="5">
    <w:abstractNumId w:val="10"/>
  </w:num>
  <w:num w:numId="6">
    <w:abstractNumId w:val="26"/>
  </w:num>
  <w:num w:numId="7">
    <w:abstractNumId w:val="12"/>
  </w:num>
  <w:num w:numId="8">
    <w:abstractNumId w:val="24"/>
  </w:num>
  <w:num w:numId="9">
    <w:abstractNumId w:val="30"/>
  </w:num>
  <w:num w:numId="10">
    <w:abstractNumId w:val="29"/>
  </w:num>
  <w:num w:numId="11">
    <w:abstractNumId w:val="6"/>
  </w:num>
  <w:num w:numId="12">
    <w:abstractNumId w:val="23"/>
  </w:num>
  <w:num w:numId="13">
    <w:abstractNumId w:val="4"/>
  </w:num>
  <w:num w:numId="14">
    <w:abstractNumId w:val="14"/>
  </w:num>
  <w:num w:numId="15">
    <w:abstractNumId w:val="21"/>
  </w:num>
  <w:num w:numId="16">
    <w:abstractNumId w:val="22"/>
  </w:num>
  <w:num w:numId="17">
    <w:abstractNumId w:val="1"/>
  </w:num>
  <w:num w:numId="18">
    <w:abstractNumId w:val="19"/>
  </w:num>
  <w:num w:numId="19">
    <w:abstractNumId w:val="16"/>
  </w:num>
  <w:num w:numId="20">
    <w:abstractNumId w:val="3"/>
  </w:num>
  <w:num w:numId="21">
    <w:abstractNumId w:val="35"/>
  </w:num>
  <w:num w:numId="22">
    <w:abstractNumId w:val="5"/>
  </w:num>
  <w:num w:numId="23">
    <w:abstractNumId w:val="7"/>
  </w:num>
  <w:num w:numId="24">
    <w:abstractNumId w:val="20"/>
  </w:num>
  <w:num w:numId="25">
    <w:abstractNumId w:val="34"/>
  </w:num>
  <w:num w:numId="26">
    <w:abstractNumId w:val="15"/>
  </w:num>
  <w:num w:numId="27">
    <w:abstractNumId w:val="2"/>
  </w:num>
  <w:num w:numId="28">
    <w:abstractNumId w:val="28"/>
  </w:num>
  <w:num w:numId="29">
    <w:abstractNumId w:val="33"/>
  </w:num>
  <w:num w:numId="30">
    <w:abstractNumId w:val="11"/>
  </w:num>
  <w:num w:numId="31">
    <w:abstractNumId w:val="13"/>
  </w:num>
  <w:num w:numId="32">
    <w:abstractNumId w:val="32"/>
  </w:num>
  <w:num w:numId="33">
    <w:abstractNumId w:val="9"/>
  </w:num>
  <w:num w:numId="34">
    <w:abstractNumId w:val="0"/>
  </w:num>
  <w:num w:numId="35">
    <w:abstractNumId w:val="25"/>
  </w:num>
  <w:num w:numId="36">
    <w:abstractNumId w:val="17"/>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870"/>
    <w:rsid w:val="00005125"/>
    <w:rsid w:val="000179FC"/>
    <w:rsid w:val="00031779"/>
    <w:rsid w:val="00031BAD"/>
    <w:rsid w:val="00035F33"/>
    <w:rsid w:val="00041714"/>
    <w:rsid w:val="000522A8"/>
    <w:rsid w:val="00057642"/>
    <w:rsid w:val="00072C55"/>
    <w:rsid w:val="000814DE"/>
    <w:rsid w:val="000901A3"/>
    <w:rsid w:val="000C334B"/>
    <w:rsid w:val="000D2F95"/>
    <w:rsid w:val="000D6FF7"/>
    <w:rsid w:val="000E4CBE"/>
    <w:rsid w:val="000E58CB"/>
    <w:rsid w:val="001017F0"/>
    <w:rsid w:val="00142A35"/>
    <w:rsid w:val="001E3634"/>
    <w:rsid w:val="001E6870"/>
    <w:rsid w:val="00211016"/>
    <w:rsid w:val="00225642"/>
    <w:rsid w:val="00233634"/>
    <w:rsid w:val="002536C9"/>
    <w:rsid w:val="00270E3D"/>
    <w:rsid w:val="00293995"/>
    <w:rsid w:val="002A7407"/>
    <w:rsid w:val="002B36CD"/>
    <w:rsid w:val="002E4154"/>
    <w:rsid w:val="00372937"/>
    <w:rsid w:val="003A10E5"/>
    <w:rsid w:val="003C146B"/>
    <w:rsid w:val="003D6460"/>
    <w:rsid w:val="003E4187"/>
    <w:rsid w:val="0040285F"/>
    <w:rsid w:val="00442EE5"/>
    <w:rsid w:val="0048719C"/>
    <w:rsid w:val="004F4F28"/>
    <w:rsid w:val="005236FD"/>
    <w:rsid w:val="00523738"/>
    <w:rsid w:val="00551E7A"/>
    <w:rsid w:val="005527D5"/>
    <w:rsid w:val="005B180A"/>
    <w:rsid w:val="00615FED"/>
    <w:rsid w:val="00617B87"/>
    <w:rsid w:val="00650EF8"/>
    <w:rsid w:val="00661976"/>
    <w:rsid w:val="00676FB9"/>
    <w:rsid w:val="00697D45"/>
    <w:rsid w:val="006A5E62"/>
    <w:rsid w:val="006C39C7"/>
    <w:rsid w:val="006D76F3"/>
    <w:rsid w:val="00703594"/>
    <w:rsid w:val="0072191B"/>
    <w:rsid w:val="00737C99"/>
    <w:rsid w:val="007538C1"/>
    <w:rsid w:val="007945C5"/>
    <w:rsid w:val="007A2C96"/>
    <w:rsid w:val="007B2E5B"/>
    <w:rsid w:val="007C2052"/>
    <w:rsid w:val="007C6C9C"/>
    <w:rsid w:val="007E5FAB"/>
    <w:rsid w:val="008106CB"/>
    <w:rsid w:val="00812550"/>
    <w:rsid w:val="00853E3A"/>
    <w:rsid w:val="00861369"/>
    <w:rsid w:val="008679AB"/>
    <w:rsid w:val="00902EEE"/>
    <w:rsid w:val="00925FDF"/>
    <w:rsid w:val="009771F5"/>
    <w:rsid w:val="009B0704"/>
    <w:rsid w:val="009C48B2"/>
    <w:rsid w:val="009D35D8"/>
    <w:rsid w:val="009D46FD"/>
    <w:rsid w:val="009E0E40"/>
    <w:rsid w:val="00A67065"/>
    <w:rsid w:val="00A729AA"/>
    <w:rsid w:val="00AF5A7C"/>
    <w:rsid w:val="00B07DCE"/>
    <w:rsid w:val="00B20966"/>
    <w:rsid w:val="00B246F9"/>
    <w:rsid w:val="00B261E3"/>
    <w:rsid w:val="00B5277E"/>
    <w:rsid w:val="00B563AC"/>
    <w:rsid w:val="00B758EC"/>
    <w:rsid w:val="00BA69E7"/>
    <w:rsid w:val="00BD025D"/>
    <w:rsid w:val="00C721FB"/>
    <w:rsid w:val="00C82822"/>
    <w:rsid w:val="00C9551D"/>
    <w:rsid w:val="00CA31B6"/>
    <w:rsid w:val="00CA3FCF"/>
    <w:rsid w:val="00CA51B8"/>
    <w:rsid w:val="00CB779C"/>
    <w:rsid w:val="00CE74F8"/>
    <w:rsid w:val="00D03BFD"/>
    <w:rsid w:val="00D21540"/>
    <w:rsid w:val="00D243D6"/>
    <w:rsid w:val="00D542E2"/>
    <w:rsid w:val="00D711E4"/>
    <w:rsid w:val="00D71258"/>
    <w:rsid w:val="00D744C9"/>
    <w:rsid w:val="00D91F22"/>
    <w:rsid w:val="00DA417F"/>
    <w:rsid w:val="00DC18B5"/>
    <w:rsid w:val="00E07ED2"/>
    <w:rsid w:val="00E350BF"/>
    <w:rsid w:val="00E72C23"/>
    <w:rsid w:val="00EC7BD0"/>
    <w:rsid w:val="00F10955"/>
    <w:rsid w:val="00F11AEA"/>
    <w:rsid w:val="00F566FA"/>
    <w:rsid w:val="00F62CE7"/>
    <w:rsid w:val="00F77317"/>
    <w:rsid w:val="00F859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75D0764"/>
  <w15:docId w15:val="{7711B0FB-A1BC-48B9-9A3A-80557B505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E6870"/>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E58CB"/>
    <w:pPr>
      <w:tabs>
        <w:tab w:val="center" w:pos="4680"/>
        <w:tab w:val="right" w:pos="9360"/>
      </w:tabs>
      <w:spacing w:line="240" w:lineRule="auto"/>
    </w:pPr>
  </w:style>
  <w:style w:type="character" w:customStyle="1" w:styleId="HeaderChar">
    <w:name w:val="Header Char"/>
    <w:basedOn w:val="DefaultParagraphFont"/>
    <w:link w:val="Header"/>
    <w:uiPriority w:val="99"/>
    <w:rsid w:val="000E58CB"/>
  </w:style>
  <w:style w:type="paragraph" w:styleId="Footer">
    <w:name w:val="footer"/>
    <w:basedOn w:val="Normal"/>
    <w:link w:val="FooterChar"/>
    <w:uiPriority w:val="99"/>
    <w:unhideWhenUsed/>
    <w:rsid w:val="000E58CB"/>
    <w:pPr>
      <w:tabs>
        <w:tab w:val="center" w:pos="4680"/>
        <w:tab w:val="right" w:pos="9360"/>
      </w:tabs>
      <w:spacing w:line="240" w:lineRule="auto"/>
    </w:pPr>
  </w:style>
  <w:style w:type="character" w:customStyle="1" w:styleId="FooterChar">
    <w:name w:val="Footer Char"/>
    <w:basedOn w:val="DefaultParagraphFont"/>
    <w:link w:val="Footer"/>
    <w:uiPriority w:val="99"/>
    <w:rsid w:val="000E58CB"/>
  </w:style>
  <w:style w:type="paragraph" w:styleId="BalloonText">
    <w:name w:val="Balloon Text"/>
    <w:basedOn w:val="Normal"/>
    <w:link w:val="BalloonTextChar"/>
    <w:uiPriority w:val="99"/>
    <w:semiHidden/>
    <w:unhideWhenUsed/>
    <w:rsid w:val="001E363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3634"/>
    <w:rPr>
      <w:rFonts w:ascii="Segoe UI" w:hAnsi="Segoe UI" w:cs="Segoe UI"/>
      <w:sz w:val="18"/>
      <w:szCs w:val="18"/>
    </w:rPr>
  </w:style>
  <w:style w:type="paragraph" w:customStyle="1" w:styleId="DocumentLabel">
    <w:name w:val="Document Label"/>
    <w:next w:val="Normal"/>
    <w:rsid w:val="003E4187"/>
    <w:pPr>
      <w:pBdr>
        <w:top w:val="double" w:sz="6" w:space="8" w:color="808080"/>
        <w:bottom w:val="double" w:sz="6" w:space="8" w:color="808080"/>
      </w:pBdr>
      <w:spacing w:after="40" w:line="240" w:lineRule="atLeast"/>
      <w:jc w:val="center"/>
    </w:pPr>
    <w:rPr>
      <w:rFonts w:ascii="Garamond" w:eastAsia="Times New Roman" w:hAnsi="Garamond" w:cs="Times New Roman"/>
      <w:b/>
      <w:caps/>
      <w:spacing w:val="20"/>
      <w:sz w:val="18"/>
      <w:szCs w:val="20"/>
    </w:rPr>
  </w:style>
  <w:style w:type="paragraph" w:styleId="MessageHeader">
    <w:name w:val="Message Header"/>
    <w:basedOn w:val="BodyText"/>
    <w:link w:val="MessageHeaderChar"/>
    <w:rsid w:val="003E4187"/>
    <w:pPr>
      <w:keepLines/>
      <w:spacing w:line="240" w:lineRule="atLeast"/>
      <w:ind w:left="1080" w:hanging="1080"/>
    </w:pPr>
    <w:rPr>
      <w:rFonts w:ascii="Garamond" w:eastAsia="Times New Roman" w:hAnsi="Garamond" w:cs="Times New Roman"/>
      <w:caps/>
      <w:sz w:val="18"/>
      <w:szCs w:val="20"/>
    </w:rPr>
  </w:style>
  <w:style w:type="character" w:customStyle="1" w:styleId="MessageHeaderChar">
    <w:name w:val="Message Header Char"/>
    <w:basedOn w:val="DefaultParagraphFont"/>
    <w:link w:val="MessageHeader"/>
    <w:rsid w:val="003E4187"/>
    <w:rPr>
      <w:rFonts w:ascii="Garamond" w:eastAsia="Times New Roman" w:hAnsi="Garamond" w:cs="Times New Roman"/>
      <w:caps/>
      <w:sz w:val="18"/>
      <w:szCs w:val="20"/>
    </w:rPr>
  </w:style>
  <w:style w:type="character" w:customStyle="1" w:styleId="MessageHeaderLabel">
    <w:name w:val="Message Header Label"/>
    <w:rsid w:val="003E4187"/>
    <w:rPr>
      <w:b/>
      <w:sz w:val="18"/>
    </w:rPr>
  </w:style>
  <w:style w:type="paragraph" w:styleId="BodyText">
    <w:name w:val="Body Text"/>
    <w:basedOn w:val="Normal"/>
    <w:link w:val="BodyTextChar"/>
    <w:uiPriority w:val="99"/>
    <w:semiHidden/>
    <w:unhideWhenUsed/>
    <w:rsid w:val="003E4187"/>
    <w:pPr>
      <w:spacing w:after="120"/>
    </w:pPr>
  </w:style>
  <w:style w:type="character" w:customStyle="1" w:styleId="BodyTextChar">
    <w:name w:val="Body Text Char"/>
    <w:basedOn w:val="DefaultParagraphFont"/>
    <w:link w:val="BodyText"/>
    <w:uiPriority w:val="99"/>
    <w:semiHidden/>
    <w:rsid w:val="003E4187"/>
  </w:style>
  <w:style w:type="paragraph" w:styleId="NormalWeb">
    <w:name w:val="Normal (Web)"/>
    <w:basedOn w:val="Normal"/>
    <w:uiPriority w:val="99"/>
    <w:unhideWhenUsed/>
    <w:rsid w:val="00B07DC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07DCE"/>
    <w:rPr>
      <w:color w:val="0000FF"/>
      <w:u w:val="single"/>
    </w:rPr>
  </w:style>
  <w:style w:type="paragraph" w:styleId="ListParagraph">
    <w:name w:val="List Paragraph"/>
    <w:basedOn w:val="Normal"/>
    <w:uiPriority w:val="34"/>
    <w:qFormat/>
    <w:rsid w:val="00372937"/>
    <w:pPr>
      <w:ind w:left="720"/>
      <w:contextualSpacing/>
    </w:pPr>
  </w:style>
  <w:style w:type="paragraph" w:customStyle="1" w:styleId="paragraph">
    <w:name w:val="paragraph"/>
    <w:basedOn w:val="Normal"/>
    <w:rsid w:val="001E687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E6870"/>
  </w:style>
  <w:style w:type="character" w:customStyle="1" w:styleId="eop">
    <w:name w:val="eop"/>
    <w:basedOn w:val="DefaultParagraphFont"/>
    <w:rsid w:val="001E68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895618">
      <w:bodyDiv w:val="1"/>
      <w:marLeft w:val="0"/>
      <w:marRight w:val="0"/>
      <w:marTop w:val="0"/>
      <w:marBottom w:val="0"/>
      <w:divBdr>
        <w:top w:val="none" w:sz="0" w:space="0" w:color="auto"/>
        <w:left w:val="none" w:sz="0" w:space="0" w:color="auto"/>
        <w:bottom w:val="none" w:sz="0" w:space="0" w:color="auto"/>
        <w:right w:val="none" w:sz="0" w:space="0" w:color="auto"/>
      </w:divBdr>
    </w:div>
    <w:div w:id="299727701">
      <w:bodyDiv w:val="1"/>
      <w:marLeft w:val="0"/>
      <w:marRight w:val="0"/>
      <w:marTop w:val="0"/>
      <w:marBottom w:val="0"/>
      <w:divBdr>
        <w:top w:val="none" w:sz="0" w:space="0" w:color="auto"/>
        <w:left w:val="none" w:sz="0" w:space="0" w:color="auto"/>
        <w:bottom w:val="none" w:sz="0" w:space="0" w:color="auto"/>
        <w:right w:val="none" w:sz="0" w:space="0" w:color="auto"/>
      </w:divBdr>
    </w:div>
    <w:div w:id="317271762">
      <w:bodyDiv w:val="1"/>
      <w:marLeft w:val="0"/>
      <w:marRight w:val="0"/>
      <w:marTop w:val="0"/>
      <w:marBottom w:val="0"/>
      <w:divBdr>
        <w:top w:val="none" w:sz="0" w:space="0" w:color="auto"/>
        <w:left w:val="none" w:sz="0" w:space="0" w:color="auto"/>
        <w:bottom w:val="none" w:sz="0" w:space="0" w:color="auto"/>
        <w:right w:val="none" w:sz="0" w:space="0" w:color="auto"/>
      </w:divBdr>
    </w:div>
    <w:div w:id="622612885">
      <w:bodyDiv w:val="1"/>
      <w:marLeft w:val="0"/>
      <w:marRight w:val="0"/>
      <w:marTop w:val="0"/>
      <w:marBottom w:val="0"/>
      <w:divBdr>
        <w:top w:val="none" w:sz="0" w:space="0" w:color="auto"/>
        <w:left w:val="none" w:sz="0" w:space="0" w:color="auto"/>
        <w:bottom w:val="none" w:sz="0" w:space="0" w:color="auto"/>
        <w:right w:val="none" w:sz="0" w:space="0" w:color="auto"/>
      </w:divBdr>
    </w:div>
    <w:div w:id="1365474174">
      <w:bodyDiv w:val="1"/>
      <w:marLeft w:val="0"/>
      <w:marRight w:val="0"/>
      <w:marTop w:val="0"/>
      <w:marBottom w:val="0"/>
      <w:divBdr>
        <w:top w:val="none" w:sz="0" w:space="0" w:color="auto"/>
        <w:left w:val="none" w:sz="0" w:space="0" w:color="auto"/>
        <w:bottom w:val="none" w:sz="0" w:space="0" w:color="auto"/>
        <w:right w:val="none" w:sz="0" w:space="0" w:color="auto"/>
      </w:divBdr>
    </w:div>
    <w:div w:id="1477840052">
      <w:bodyDiv w:val="1"/>
      <w:marLeft w:val="0"/>
      <w:marRight w:val="0"/>
      <w:marTop w:val="0"/>
      <w:marBottom w:val="0"/>
      <w:divBdr>
        <w:top w:val="none" w:sz="0" w:space="0" w:color="auto"/>
        <w:left w:val="none" w:sz="0" w:space="0" w:color="auto"/>
        <w:bottom w:val="none" w:sz="0" w:space="0" w:color="auto"/>
        <w:right w:val="none" w:sz="0" w:space="0" w:color="auto"/>
      </w:divBdr>
    </w:div>
    <w:div w:id="193065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hyperlink" Target="http://www.cgagroup.com" TargetMode="External"/><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2" Type="http://schemas.openxmlformats.org/officeDocument/2006/relationships/hyperlink" Target="http://www.cgagroup.com"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7A8AC1EE6B46F4781688558876B84A6" ma:contentTypeVersion="9" ma:contentTypeDescription="Create a new document." ma:contentTypeScope="" ma:versionID="46c1d75f5049b736183498582c51a2d5">
  <xsd:schema xmlns:xsd="http://www.w3.org/2001/XMLSchema" xmlns:xs="http://www.w3.org/2001/XMLSchema" xmlns:p="http://schemas.microsoft.com/office/2006/metadata/properties" xmlns:ns3="b8a4b07f-8bec-404d-9432-625c4f0c996e" targetNamespace="http://schemas.microsoft.com/office/2006/metadata/properties" ma:root="true" ma:fieldsID="1df30fe1bf3d3e1e1f0ab56fb6d04223" ns3:_="">
    <xsd:import namespace="b8a4b07f-8bec-404d-9432-625c4f0c996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a4b07f-8bec-404d-9432-625c4f0c9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C08350-196D-4CDC-ADBC-89CA0AB70444}">
  <ds:schemaRefs>
    <ds:schemaRef ds:uri="http://purl.org/dc/dcmitype/"/>
    <ds:schemaRef ds:uri="http://schemas.openxmlformats.org/package/2006/metadata/core-properties"/>
    <ds:schemaRef ds:uri="b8a4b07f-8bec-404d-9432-625c4f0c996e"/>
    <ds:schemaRef ds:uri="http://schemas.microsoft.com/office/2006/metadata/properties"/>
    <ds:schemaRef ds:uri="http://schemas.microsoft.com/office/2006/documentManagement/types"/>
    <ds:schemaRef ds:uri="http://purl.org/dc/terms/"/>
    <ds:schemaRef ds:uri="http://www.w3.org/XML/1998/namespace"/>
    <ds:schemaRef ds:uri="http://schemas.microsoft.com/office/infopath/2007/PartnerControls"/>
    <ds:schemaRef ds:uri="http://purl.org/dc/elements/1.1/"/>
  </ds:schemaRefs>
</ds:datastoreItem>
</file>

<file path=customXml/itemProps2.xml><?xml version="1.0" encoding="utf-8"?>
<ds:datastoreItem xmlns:ds="http://schemas.openxmlformats.org/officeDocument/2006/customXml" ds:itemID="{FEF58C08-B7BF-4393-8F0C-F954F5F37C7B}">
  <ds:schemaRefs>
    <ds:schemaRef ds:uri="http://schemas.microsoft.com/sharepoint/v3/contenttype/forms"/>
  </ds:schemaRefs>
</ds:datastoreItem>
</file>

<file path=customXml/itemProps3.xml><?xml version="1.0" encoding="utf-8"?>
<ds:datastoreItem xmlns:ds="http://schemas.openxmlformats.org/officeDocument/2006/customXml" ds:itemID="{7639A209-6127-4C83-857C-4F7A940791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a4b07f-8bec-404d-9432-625c4f0c99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5F5DD8-EF2D-4F94-90F3-5CB314DD0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771</Words>
  <Characters>4397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Cornerstone Government Affairs</Company>
  <LinksUpToDate>false</LinksUpToDate>
  <CharactersWithSpaces>5158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Lucy Brainerd</dc:creator>
  <cp:lastModifiedBy>Erik Fatemi</cp:lastModifiedBy>
  <cp:revision>5</cp:revision>
  <cp:lastPrinted>2017-04-05T19:18:00Z</cp:lastPrinted>
  <dcterms:created xsi:type="dcterms:W3CDTF">2020-05-20T13:25:00Z</dcterms:created>
  <dcterms:modified xsi:type="dcterms:W3CDTF">2020-05-20T13:47:00Z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0x010100D7A8AC1EE6B46F4781688558876B84A6</vt:lpwstr>
  </property>
</Properties>
</file>